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FE" w:rsidRPr="00E1208C" w:rsidRDefault="008D6EFE" w:rsidP="008D6EFE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一、总体要求：</w:t>
      </w:r>
      <w:r w:rsidRPr="00E1208C">
        <w:rPr>
          <w:rFonts w:asciiTheme="minorEastAsia" w:hAnsiTheme="minorEastAsia"/>
          <w:szCs w:val="21"/>
        </w:rPr>
        <w:tab/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1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2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所供试剂参数和设备符合临床使用需求，免费升级软硬件以适应临床需要。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3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试剂和设备运输、安装至正常使用所产生的一切费用由供应商承担。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4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试剂必须在浙江省药械平台中标或有阳光采购代码；若无产品代码，中标产品须在6个月内提供相应产品代码。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5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提供设备联网数据接口类型及协议，并协助完成设备与医院网络的互联互通，相关费用由设备供应商承担（如有）。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6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提供设备首次质检、调试、计量等工作（如需）。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7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Pr="00E1208C">
        <w:rPr>
          <w:rFonts w:asciiTheme="minorEastAsia" w:hAnsiTheme="minorEastAsia" w:hint="eastAsia"/>
          <w:szCs w:val="21"/>
        </w:rPr>
        <w:t>设备维修及时（≤</w:t>
      </w:r>
      <w:r w:rsidR="00BB28F3" w:rsidRPr="00E1208C">
        <w:rPr>
          <w:rFonts w:asciiTheme="minorEastAsia" w:hAnsiTheme="minorEastAsia" w:hint="eastAsia"/>
          <w:szCs w:val="21"/>
        </w:rPr>
        <w:t>8</w:t>
      </w:r>
      <w:r w:rsidRPr="00E1208C">
        <w:rPr>
          <w:rFonts w:asciiTheme="minorEastAsia" w:hAnsiTheme="minorEastAsia" w:hint="eastAsia"/>
          <w:szCs w:val="21"/>
        </w:rPr>
        <w:t>小时响应），</w:t>
      </w:r>
      <w:r w:rsidR="00BB28F3" w:rsidRPr="00E1208C">
        <w:rPr>
          <w:rFonts w:ascii="宋体" w:eastAsia="宋体" w:hAnsi="宋体" w:cs="宋体" w:hint="eastAsia"/>
          <w:color w:val="000000"/>
          <w:kern w:val="0"/>
          <w:szCs w:val="21"/>
        </w:rPr>
        <w:t>无法修复则提供新仪器备用</w:t>
      </w:r>
      <w:r w:rsidR="00BB28F3" w:rsidRPr="00E1208C">
        <w:rPr>
          <w:rFonts w:asciiTheme="minorEastAsia" w:hAnsiTheme="minorEastAsia" w:hint="eastAsia"/>
          <w:szCs w:val="21"/>
        </w:rPr>
        <w:t>；</w:t>
      </w:r>
      <w:r w:rsidRPr="00E1208C">
        <w:rPr>
          <w:rFonts w:asciiTheme="minorEastAsia" w:hAnsiTheme="minorEastAsia" w:hint="eastAsia"/>
          <w:szCs w:val="21"/>
        </w:rPr>
        <w:t>合同期内提供日常维修（故障部件及时免费更换）和每年设备校准服务，并出具正规校准报告。</w:t>
      </w:r>
    </w:p>
    <w:p w:rsidR="00413C6C" w:rsidRPr="00E1208C" w:rsidRDefault="003D09BF" w:rsidP="008D6EF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413C6C" w:rsidRPr="00E1208C">
        <w:rPr>
          <w:rFonts w:asciiTheme="minorEastAsia" w:hAnsiTheme="minorEastAsia" w:hint="eastAsia"/>
          <w:szCs w:val="21"/>
        </w:rPr>
        <w:t>．提供的产品和设备必须具有医疗器械注册证或证明文件。</w:t>
      </w:r>
    </w:p>
    <w:p w:rsidR="00413C6C" w:rsidRPr="00E1208C" w:rsidRDefault="003D09BF" w:rsidP="00413C6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413C6C" w:rsidRPr="00E1208C">
        <w:rPr>
          <w:rFonts w:asciiTheme="minorEastAsia" w:hAnsiTheme="minorEastAsia" w:hint="eastAsia"/>
          <w:szCs w:val="21"/>
        </w:rPr>
        <w:t>．</w:t>
      </w:r>
      <w:r w:rsidR="008D6EFE" w:rsidRPr="00E1208C">
        <w:rPr>
          <w:rFonts w:asciiTheme="minorEastAsia" w:hAnsiTheme="minorEastAsia" w:hint="eastAsia"/>
          <w:szCs w:val="21"/>
        </w:rPr>
        <w:t>完成投标项目所需全部的主试剂、辅助试剂或耗品（包括清洗液、缓冲液、校准品、质控品、底物、反应试管等）的商品名、规格、货号及价格等由应标方详细列出，未在列的辅助试剂或耗品视作免费提供</w:t>
      </w:r>
      <w:r w:rsidR="00413C6C" w:rsidRPr="00E1208C">
        <w:rPr>
          <w:rFonts w:asciiTheme="minorEastAsia" w:hAnsiTheme="minorEastAsia" w:hint="eastAsia"/>
          <w:szCs w:val="21"/>
        </w:rPr>
        <w:t>。</w:t>
      </w:r>
    </w:p>
    <w:p w:rsidR="00413C6C" w:rsidRPr="00E1208C" w:rsidRDefault="003D09BF" w:rsidP="00413C6C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10</w:t>
      </w:r>
      <w:r w:rsidR="00413C6C" w:rsidRPr="00E1208C">
        <w:rPr>
          <w:rFonts w:hint="eastAsia"/>
          <w:szCs w:val="21"/>
        </w:rPr>
        <w:t>．主试剂必须单个测试报价，单个测试报价包括完成一个测试所需的主试剂、配套试剂和各种质控品以及完成测试所需的所有耗材。</w:t>
      </w:r>
    </w:p>
    <w:p w:rsidR="00413C6C" w:rsidRPr="00E1208C" w:rsidRDefault="003D09BF" w:rsidP="00413C6C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413C6C" w:rsidRPr="00E1208C">
        <w:rPr>
          <w:rFonts w:hint="eastAsia"/>
          <w:szCs w:val="21"/>
        </w:rPr>
        <w:t>．合同执行过程中，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对</w:t>
      </w:r>
      <w:r w:rsidR="00EE3711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使用成本进行测算。实际测算成本高于</w:t>
      </w:r>
      <w:r w:rsidR="005B46AD" w:rsidRPr="00E1208C">
        <w:rPr>
          <w:rFonts w:hAnsi="宋体" w:hint="eastAsia"/>
          <w:bCs/>
          <w:szCs w:val="21"/>
        </w:rPr>
        <w:t>供应商投标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承诺成本的，则</w:t>
      </w:r>
      <w:r w:rsidR="005B46AD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投标价格下浮，使实际测算成本符合承诺成本</w:t>
      </w:r>
      <w:r w:rsidR="005B46AD" w:rsidRPr="00E1208C">
        <w:rPr>
          <w:rFonts w:hAnsi="宋体" w:hint="eastAsia"/>
          <w:bCs/>
          <w:szCs w:val="21"/>
        </w:rPr>
        <w:t>，并</w:t>
      </w:r>
      <w:r w:rsidR="005B46AD" w:rsidRPr="00E1208C">
        <w:rPr>
          <w:rFonts w:hint="eastAsia"/>
          <w:szCs w:val="21"/>
        </w:rPr>
        <w:t>赔偿已采购成本差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；实际测算成本不高于投标承诺成本的，则</w:t>
      </w:r>
      <w:r w:rsidR="005B46AD" w:rsidRPr="00E1208C">
        <w:rPr>
          <w:rFonts w:hint="eastAsia"/>
          <w:szCs w:val="21"/>
        </w:rPr>
        <w:t>试剂或耗材</w:t>
      </w:r>
      <w:r w:rsidR="00EE3711" w:rsidRPr="00E1208C">
        <w:rPr>
          <w:rFonts w:ascii="Calibri" w:eastAsia="宋体" w:hAnsi="宋体" w:cs="Times New Roman" w:hint="eastAsia"/>
          <w:bCs/>
          <w:szCs w:val="21"/>
        </w:rPr>
        <w:t>投标价格不做调整</w:t>
      </w:r>
      <w:r w:rsidR="00413C6C" w:rsidRPr="00E1208C">
        <w:rPr>
          <w:rFonts w:hint="eastAsia"/>
          <w:szCs w:val="21"/>
        </w:rPr>
        <w:t>；如发现试剂或耗材的采购价格高于浙江省阳光采购最低价，要求调整到最低价</w:t>
      </w:r>
      <w:r w:rsidR="005B46AD" w:rsidRPr="00E1208C">
        <w:rPr>
          <w:rFonts w:hint="eastAsia"/>
          <w:szCs w:val="21"/>
        </w:rPr>
        <w:t>。</w:t>
      </w:r>
    </w:p>
    <w:p w:rsidR="008D6EFE" w:rsidRPr="00E1208C" w:rsidRDefault="008D6EFE" w:rsidP="008D6EFE">
      <w:pPr>
        <w:rPr>
          <w:rFonts w:asciiTheme="minorEastAsia" w:hAnsiTheme="minorEastAsia"/>
          <w:szCs w:val="21"/>
        </w:rPr>
      </w:pPr>
      <w:r w:rsidRPr="00E1208C"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967" w:type="dxa"/>
        <w:jc w:val="center"/>
        <w:tblLook w:val="04A0"/>
      </w:tblPr>
      <w:tblGrid>
        <w:gridCol w:w="1371"/>
        <w:gridCol w:w="1389"/>
        <w:gridCol w:w="3460"/>
        <w:gridCol w:w="3747"/>
      </w:tblGrid>
      <w:tr w:rsidR="008D6EFE" w:rsidRPr="00EE6685" w:rsidTr="00EE6685">
        <w:trPr>
          <w:trHeight w:val="836"/>
          <w:jc w:val="center"/>
        </w:trPr>
        <w:tc>
          <w:tcPr>
            <w:tcW w:w="765" w:type="dxa"/>
            <w:vAlign w:val="center"/>
          </w:tcPr>
          <w:p w:rsidR="008D6EFE" w:rsidRPr="00EE6685" w:rsidRDefault="00E14E2B" w:rsidP="00EE66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477" w:type="dxa"/>
            <w:vAlign w:val="center"/>
          </w:tcPr>
          <w:p w:rsidR="008D6EFE" w:rsidRPr="00EE6685" w:rsidRDefault="008D6EFE" w:rsidP="00EE66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E6685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3725" w:type="dxa"/>
            <w:vAlign w:val="center"/>
          </w:tcPr>
          <w:p w:rsidR="008D6EFE" w:rsidRPr="00EE6685" w:rsidRDefault="008D6EFE" w:rsidP="00EE66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E6685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EE6685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4000" w:type="dxa"/>
            <w:vAlign w:val="center"/>
          </w:tcPr>
          <w:p w:rsidR="008D6EFE" w:rsidRPr="00EE6685" w:rsidRDefault="008D6EFE" w:rsidP="00EE66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E6685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EE6685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7E2046" w:rsidRPr="00EE6685" w:rsidTr="0057073C">
        <w:trPr>
          <w:trHeight w:val="91"/>
          <w:jc w:val="center"/>
        </w:trPr>
        <w:tc>
          <w:tcPr>
            <w:tcW w:w="765" w:type="dxa"/>
            <w:vAlign w:val="center"/>
          </w:tcPr>
          <w:p w:rsidR="007E2046" w:rsidRPr="00EE6685" w:rsidRDefault="003D09BF" w:rsidP="005707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09F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SJ-2020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11-1</w:t>
            </w:r>
          </w:p>
        </w:tc>
        <w:tc>
          <w:tcPr>
            <w:tcW w:w="1477" w:type="dxa"/>
            <w:vAlign w:val="center"/>
          </w:tcPr>
          <w:p w:rsidR="007E2046" w:rsidRPr="00EE6685" w:rsidRDefault="007E2046" w:rsidP="00302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bCs/>
                <w:szCs w:val="21"/>
              </w:rPr>
              <w:t>四联呼吸道病毒快速检测</w:t>
            </w:r>
          </w:p>
        </w:tc>
        <w:tc>
          <w:tcPr>
            <w:tcW w:w="3725" w:type="dxa"/>
            <w:vAlign w:val="center"/>
          </w:tcPr>
          <w:p w:rsidR="00EE3711" w:rsidRDefault="007E2046" w:rsidP="00152ECC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/>
                <w:szCs w:val="21"/>
              </w:rPr>
              <w:t>A</w:t>
            </w:r>
            <w:r w:rsidRPr="00EE6685">
              <w:rPr>
                <w:rFonts w:asciiTheme="minorEastAsia" w:hAnsiTheme="minorEastAsia" w:hint="eastAsia"/>
                <w:szCs w:val="21"/>
              </w:rPr>
              <w:t>型（甲型）流感病毒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E3711" w:rsidRPr="00EE3711" w:rsidRDefault="00EE3711" w:rsidP="00152ECC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B型（乙型）流感病毒</w:t>
            </w:r>
            <w:r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E3711" w:rsidRDefault="007E2046" w:rsidP="00152ECC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腺病毒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7E2046" w:rsidRPr="00EE6685" w:rsidRDefault="007E2046" w:rsidP="00152ECC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呼吸道合胞病毒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</w:tc>
        <w:tc>
          <w:tcPr>
            <w:tcW w:w="4000" w:type="dxa"/>
            <w:vAlign w:val="center"/>
          </w:tcPr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一、检测病毒：</w:t>
            </w:r>
            <w:r w:rsidRPr="00EE6685">
              <w:rPr>
                <w:rFonts w:asciiTheme="minorEastAsia" w:hAnsiTheme="minorEastAsia"/>
                <w:szCs w:val="21"/>
              </w:rPr>
              <w:t>A</w:t>
            </w:r>
            <w:r w:rsidRPr="00EE6685">
              <w:rPr>
                <w:rFonts w:asciiTheme="minorEastAsia" w:hAnsiTheme="minorEastAsia" w:hint="eastAsia"/>
                <w:szCs w:val="21"/>
              </w:rPr>
              <w:t>型（甲型）/B型（乙型）流感病毒、腺病毒、呼吸道合胞病毒，共四种呼吸道病毒。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二、检测成分：病毒抗原检测。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三、检测方法：胶体金</w:t>
            </w:r>
            <w:r w:rsidR="00E209CE">
              <w:rPr>
                <w:rFonts w:asciiTheme="minorEastAsia" w:hAnsiTheme="minorEastAsia" w:hint="eastAsia"/>
                <w:szCs w:val="21"/>
              </w:rPr>
              <w:t>快速</w:t>
            </w:r>
            <w:r w:rsidRPr="00EE6685">
              <w:rPr>
                <w:rFonts w:asciiTheme="minorEastAsia" w:hAnsiTheme="minorEastAsia" w:hint="eastAsia"/>
                <w:szCs w:val="21"/>
              </w:rPr>
              <w:t>法</w:t>
            </w:r>
            <w:r w:rsidR="004D5602">
              <w:rPr>
                <w:rFonts w:asciiTheme="minorEastAsia" w:hAnsiTheme="minorEastAsia" w:hint="eastAsia"/>
                <w:szCs w:val="21"/>
              </w:rPr>
              <w:t>/免疫层析法</w:t>
            </w:r>
            <w:r w:rsidRPr="00EE668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四、检测要求：</w:t>
            </w:r>
          </w:p>
          <w:p w:rsidR="00E1208C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cs="宋体"/>
                <w:szCs w:val="21"/>
              </w:rPr>
              <w:t>1.</w:t>
            </w:r>
            <w:r w:rsidRPr="00EE6685">
              <w:rPr>
                <w:rFonts w:asciiTheme="minorEastAsia" w:hAnsiTheme="minorEastAsia" w:hint="eastAsia"/>
                <w:szCs w:val="21"/>
              </w:rPr>
              <w:t>规格要求：项目主要试剂为检测板，</w:t>
            </w:r>
            <w:r w:rsidR="00E209CE" w:rsidRPr="003B09FA">
              <w:rPr>
                <w:rFonts w:asciiTheme="minorEastAsia" w:hAnsiTheme="minorEastAsia" w:hint="eastAsia"/>
                <w:szCs w:val="21"/>
              </w:rPr>
              <w:t>每项检测板层析膜宽度均≥4.5mm</w:t>
            </w:r>
            <w:r w:rsidR="003D09BF">
              <w:rPr>
                <w:rFonts w:asciiTheme="minorEastAsia" w:hAnsiTheme="minorEastAsia" w:hint="eastAsia"/>
                <w:szCs w:val="21"/>
              </w:rPr>
              <w:t>优先；</w:t>
            </w:r>
            <w:r w:rsidR="003D09BF" w:rsidRPr="003B09FA">
              <w:rPr>
                <w:rFonts w:asciiTheme="minorEastAsia" w:hAnsiTheme="minorEastAsia" w:hint="eastAsia"/>
                <w:szCs w:val="21"/>
              </w:rPr>
              <w:t>具有医疗器械注册证</w:t>
            </w:r>
            <w:r w:rsidR="00E1208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2.</w:t>
            </w:r>
            <w:r w:rsidR="00230287">
              <w:rPr>
                <w:rFonts w:asciiTheme="minorEastAsia" w:hAnsiTheme="minorEastAsia" w:cs="宋体" w:hint="eastAsia"/>
                <w:szCs w:val="21"/>
              </w:rPr>
              <w:t>本项目试剂盒</w:t>
            </w:r>
            <w:r w:rsidRPr="00EE6685">
              <w:rPr>
                <w:rFonts w:asciiTheme="minorEastAsia" w:hAnsiTheme="minorEastAsia" w:cs="宋体" w:hint="eastAsia"/>
                <w:szCs w:val="21"/>
              </w:rPr>
              <w:t>需提供配套采样管、样本抽提液及采样棉签。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3</w:t>
            </w:r>
            <w:r w:rsidRPr="00EE6685">
              <w:rPr>
                <w:rFonts w:asciiTheme="minorEastAsia" w:hAnsiTheme="minorEastAsia" w:cs="宋体"/>
                <w:szCs w:val="21"/>
              </w:rPr>
              <w:t>.</w:t>
            </w:r>
            <w:r w:rsidRPr="00EE6685">
              <w:rPr>
                <w:rFonts w:asciiTheme="minorEastAsia" w:hAnsiTheme="minorEastAsia" w:cs="宋体" w:hint="eastAsia"/>
                <w:szCs w:val="21"/>
              </w:rPr>
              <w:t>一次采样能同时检测四种病毒。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4.检测样本较多，要求操作简便。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5.</w:t>
            </w:r>
            <w:r w:rsidRPr="00EE6685">
              <w:rPr>
                <w:rFonts w:asciiTheme="minorEastAsia" w:hAnsiTheme="minorEastAsia" w:hint="eastAsia"/>
                <w:szCs w:val="21"/>
              </w:rPr>
              <w:t xml:space="preserve"> 四联呼吸道病毒快速检测项目试剂</w:t>
            </w:r>
            <w:r w:rsidRPr="00EE6685">
              <w:rPr>
                <w:rFonts w:asciiTheme="minorEastAsia" w:hAnsiTheme="minorEastAsia" w:cs="宋体" w:hint="eastAsia"/>
                <w:szCs w:val="21"/>
              </w:rPr>
              <w:lastRenderedPageBreak/>
              <w:t>省内使用率高，浙江省内三甲医院应用≥5家。</w:t>
            </w:r>
          </w:p>
          <w:p w:rsidR="007E2046" w:rsidRPr="00EE6685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五、其他：</w:t>
            </w:r>
          </w:p>
          <w:p w:rsidR="002F3CFB" w:rsidRDefault="007E2046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E6685">
              <w:rPr>
                <w:rFonts w:asciiTheme="minorEastAsia" w:hAnsiTheme="minorEastAsia" w:cs="宋体" w:hint="eastAsia"/>
                <w:szCs w:val="21"/>
              </w:rPr>
              <w:t>1.具有完善的销售供应和售后服务的保障体系，厂家定期提供采样和操作培训，及稳定的技术支持。</w:t>
            </w:r>
          </w:p>
          <w:p w:rsidR="007E2046" w:rsidRPr="00EE6685" w:rsidRDefault="002F3CFB" w:rsidP="0030200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</w:t>
            </w:r>
            <w:r w:rsidR="007E2046" w:rsidRPr="00EE6685">
              <w:rPr>
                <w:rFonts w:asciiTheme="minorEastAsia" w:hAnsiTheme="minorEastAsia" w:hint="eastAsia"/>
                <w:szCs w:val="21"/>
              </w:rPr>
              <w:t>具有24小时内加急供货的应急能力</w:t>
            </w:r>
            <w:r w:rsidR="006E0378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E2046" w:rsidRPr="00EE6685" w:rsidTr="00532E47">
        <w:trPr>
          <w:trHeight w:val="3405"/>
          <w:jc w:val="center"/>
        </w:trPr>
        <w:tc>
          <w:tcPr>
            <w:tcW w:w="765" w:type="dxa"/>
            <w:vAlign w:val="center"/>
          </w:tcPr>
          <w:p w:rsidR="007E2046" w:rsidRPr="00EE6685" w:rsidRDefault="003D09BF" w:rsidP="005707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09F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SJ-2020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11-2</w:t>
            </w:r>
          </w:p>
        </w:tc>
        <w:tc>
          <w:tcPr>
            <w:tcW w:w="1477" w:type="dxa"/>
            <w:vAlign w:val="center"/>
          </w:tcPr>
          <w:p w:rsidR="007E2046" w:rsidRPr="00EE6685" w:rsidRDefault="007E2046" w:rsidP="00302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/>
                <w:bCs/>
                <w:szCs w:val="21"/>
              </w:rPr>
              <w:t>7</w:t>
            </w:r>
            <w:r w:rsidRPr="00EE6685">
              <w:rPr>
                <w:rFonts w:asciiTheme="minorEastAsia" w:hAnsiTheme="minorEastAsia" w:hint="eastAsia"/>
                <w:bCs/>
                <w:szCs w:val="21"/>
              </w:rPr>
              <w:t>项呼吸道病毒检测</w:t>
            </w:r>
          </w:p>
        </w:tc>
        <w:tc>
          <w:tcPr>
            <w:tcW w:w="3725" w:type="dxa"/>
            <w:vAlign w:val="center"/>
          </w:tcPr>
          <w:p w:rsidR="00EE3711" w:rsidRDefault="007E2046" w:rsidP="00EE3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/>
                <w:szCs w:val="21"/>
              </w:rPr>
              <w:t>A</w:t>
            </w:r>
            <w:r w:rsidRPr="00EE6685">
              <w:rPr>
                <w:rFonts w:asciiTheme="minorEastAsia" w:hAnsiTheme="minorEastAsia" w:hint="eastAsia"/>
                <w:szCs w:val="21"/>
              </w:rPr>
              <w:t>型（甲型）流感病毒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E3711" w:rsidRDefault="007E2046" w:rsidP="00EE3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/>
                <w:szCs w:val="21"/>
              </w:rPr>
              <w:t>B</w:t>
            </w:r>
            <w:r w:rsidRPr="00EE6685">
              <w:rPr>
                <w:rFonts w:asciiTheme="minorEastAsia" w:hAnsiTheme="minorEastAsia" w:hint="eastAsia"/>
                <w:szCs w:val="21"/>
              </w:rPr>
              <w:t>型（乙型）流感病毒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E3711" w:rsidRDefault="007E2046" w:rsidP="00EE3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呼吸道合胞病毒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EE3711" w:rsidRDefault="007E2046" w:rsidP="00EE3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呼吸道腺病毒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  <w:p w:rsidR="007E2046" w:rsidRPr="00EE6685" w:rsidRDefault="007E2046" w:rsidP="00EE3711">
            <w:pPr>
              <w:jc w:val="left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副流感病毒</w:t>
            </w:r>
            <w:r w:rsidRPr="00EE6685">
              <w:rPr>
                <w:rFonts w:asciiTheme="minorEastAsia" w:hAnsiTheme="minorEastAsia"/>
                <w:szCs w:val="21"/>
              </w:rPr>
              <w:t>1</w:t>
            </w:r>
            <w:r w:rsidRPr="00EE6685">
              <w:rPr>
                <w:rFonts w:asciiTheme="minorEastAsia" w:hAnsiTheme="minorEastAsia" w:hint="eastAsia"/>
                <w:szCs w:val="21"/>
              </w:rPr>
              <w:t>、</w:t>
            </w:r>
            <w:r w:rsidRPr="00EE6685">
              <w:rPr>
                <w:rFonts w:asciiTheme="minorEastAsia" w:hAnsiTheme="minorEastAsia"/>
                <w:szCs w:val="21"/>
              </w:rPr>
              <w:t>2</w:t>
            </w:r>
            <w:r w:rsidRPr="00EE6685">
              <w:rPr>
                <w:rFonts w:asciiTheme="minorEastAsia" w:hAnsiTheme="minorEastAsia" w:hint="eastAsia"/>
                <w:szCs w:val="21"/>
              </w:rPr>
              <w:t>和</w:t>
            </w:r>
            <w:r w:rsidRPr="00EE6685">
              <w:rPr>
                <w:rFonts w:asciiTheme="minorEastAsia" w:hAnsiTheme="minorEastAsia"/>
                <w:szCs w:val="21"/>
              </w:rPr>
              <w:t>3</w:t>
            </w:r>
            <w:r w:rsidRPr="00EE6685">
              <w:rPr>
                <w:rFonts w:asciiTheme="minorEastAsia" w:hAnsiTheme="minorEastAsia" w:hint="eastAsia"/>
                <w:szCs w:val="21"/>
              </w:rPr>
              <w:t>型</w:t>
            </w:r>
            <w:r w:rsidR="00EE3711">
              <w:rPr>
                <w:rFonts w:asciiTheme="minorEastAsia" w:hAnsiTheme="minorEastAsia" w:hint="eastAsia"/>
                <w:szCs w:val="21"/>
              </w:rPr>
              <w:t>检测</w:t>
            </w:r>
          </w:p>
        </w:tc>
        <w:tc>
          <w:tcPr>
            <w:tcW w:w="4000" w:type="dxa"/>
            <w:vAlign w:val="center"/>
          </w:tcPr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一、检测病毒：需检测</w:t>
            </w:r>
            <w:r w:rsidRPr="00EE6685">
              <w:rPr>
                <w:rFonts w:asciiTheme="minorEastAsia" w:hAnsiTheme="minorEastAsia"/>
                <w:szCs w:val="21"/>
              </w:rPr>
              <w:t>A</w:t>
            </w:r>
            <w:r w:rsidRPr="00EE6685">
              <w:rPr>
                <w:rFonts w:asciiTheme="minorEastAsia" w:hAnsiTheme="minorEastAsia" w:hint="eastAsia"/>
                <w:szCs w:val="21"/>
              </w:rPr>
              <w:t>型（甲型）流感病毒，</w:t>
            </w:r>
            <w:r w:rsidRPr="00EE6685">
              <w:rPr>
                <w:rFonts w:asciiTheme="minorEastAsia" w:hAnsiTheme="minorEastAsia"/>
                <w:szCs w:val="21"/>
              </w:rPr>
              <w:t>B</w:t>
            </w:r>
            <w:r w:rsidRPr="00EE6685">
              <w:rPr>
                <w:rFonts w:asciiTheme="minorEastAsia" w:hAnsiTheme="minorEastAsia" w:hint="eastAsia"/>
                <w:szCs w:val="21"/>
              </w:rPr>
              <w:t>型（乙型）流感病毒，呼吸道合胞病毒，呼吸道腺病毒，副流感病毒</w:t>
            </w:r>
            <w:r w:rsidRPr="00EE6685">
              <w:rPr>
                <w:rFonts w:asciiTheme="minorEastAsia" w:hAnsiTheme="minorEastAsia"/>
                <w:szCs w:val="21"/>
              </w:rPr>
              <w:t>1</w:t>
            </w:r>
            <w:r w:rsidRPr="00EE6685">
              <w:rPr>
                <w:rFonts w:asciiTheme="minorEastAsia" w:hAnsiTheme="minorEastAsia" w:hint="eastAsia"/>
                <w:szCs w:val="21"/>
              </w:rPr>
              <w:t>、</w:t>
            </w:r>
            <w:r w:rsidRPr="00EE6685">
              <w:rPr>
                <w:rFonts w:asciiTheme="minorEastAsia" w:hAnsiTheme="minorEastAsia"/>
                <w:szCs w:val="21"/>
              </w:rPr>
              <w:t>2</w:t>
            </w:r>
            <w:r w:rsidRPr="00EE6685">
              <w:rPr>
                <w:rFonts w:asciiTheme="minorEastAsia" w:hAnsiTheme="minorEastAsia" w:hint="eastAsia"/>
                <w:szCs w:val="21"/>
              </w:rPr>
              <w:t>和</w:t>
            </w:r>
            <w:r w:rsidRPr="00EE6685">
              <w:rPr>
                <w:rFonts w:asciiTheme="minorEastAsia" w:hAnsiTheme="minorEastAsia"/>
                <w:szCs w:val="21"/>
              </w:rPr>
              <w:t>3</w:t>
            </w:r>
            <w:r w:rsidRPr="00EE6685">
              <w:rPr>
                <w:rFonts w:asciiTheme="minorEastAsia" w:hAnsiTheme="minorEastAsia" w:hint="eastAsia"/>
                <w:szCs w:val="21"/>
              </w:rPr>
              <w:t>型，共七种呼吸道病毒。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二、</w:t>
            </w:r>
            <w:r w:rsidRPr="00EE6685">
              <w:rPr>
                <w:rFonts w:asciiTheme="minorEastAsia" w:hAnsiTheme="minorEastAsia" w:hint="eastAsia"/>
                <w:szCs w:val="21"/>
              </w:rPr>
              <w:t>检测成分：病毒抗原检测。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三、检测方法：直接免疫荧光法，荧光素（</w:t>
            </w:r>
            <w:r w:rsidRPr="00EE6685">
              <w:rPr>
                <w:rFonts w:asciiTheme="minorEastAsia" w:hAnsiTheme="minorEastAsia"/>
                <w:szCs w:val="21"/>
              </w:rPr>
              <w:t>FITC</w:t>
            </w:r>
            <w:r w:rsidRPr="00EE6685">
              <w:rPr>
                <w:rFonts w:asciiTheme="minorEastAsia" w:hAnsiTheme="minorEastAsia" w:hint="eastAsia"/>
                <w:szCs w:val="21"/>
              </w:rPr>
              <w:t>）标记的单克隆抗体与病毒抗原结合，在荧光显微镜下观察结果。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四、检测要求：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1.样本类型：鼻咽分泌物，鼻腔灌洗液，痰液等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2.采样方式：鼻咽拭子无创采样、或吸取痰液、肺泡灌洗液等。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3.特异性：≥</w:t>
            </w:r>
            <w:r w:rsidRPr="00EE6685">
              <w:rPr>
                <w:rFonts w:asciiTheme="minorEastAsia" w:hAnsiTheme="minorEastAsia"/>
                <w:szCs w:val="21"/>
              </w:rPr>
              <w:t>95%</w:t>
            </w:r>
            <w:r w:rsidRPr="00EE6685">
              <w:rPr>
                <w:rFonts w:asciiTheme="minorEastAsia" w:hAnsiTheme="minorEastAsia" w:hint="eastAsia"/>
                <w:szCs w:val="21"/>
              </w:rPr>
              <w:t>，灵敏度：≥</w:t>
            </w:r>
            <w:r w:rsidRPr="00EE6685">
              <w:rPr>
                <w:rFonts w:asciiTheme="minorEastAsia" w:hAnsiTheme="minorEastAsia"/>
                <w:szCs w:val="21"/>
              </w:rPr>
              <w:t>85%</w:t>
            </w:r>
            <w:r w:rsidRPr="00EE668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4.内含阳性对照片。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五、其他</w:t>
            </w:r>
          </w:p>
          <w:p w:rsidR="007E2046" w:rsidRPr="00EE6685" w:rsidRDefault="007E2046" w:rsidP="0030200F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EE6685">
              <w:rPr>
                <w:rFonts w:asciiTheme="minorEastAsia" w:hAnsiTheme="minorEastAsia" w:hint="eastAsia"/>
                <w:szCs w:val="21"/>
              </w:rPr>
              <w:t>1.</w:t>
            </w:r>
            <w:r w:rsidRPr="00EE6685">
              <w:rPr>
                <w:rFonts w:asciiTheme="minorEastAsia" w:hAnsiTheme="minorEastAsia" w:cs="宋体" w:hint="eastAsia"/>
                <w:szCs w:val="21"/>
              </w:rPr>
              <w:t>具有完善的销售供应和售后服务的保障体系，厂家定期提供操作培训，及技术支持。</w:t>
            </w:r>
          </w:p>
        </w:tc>
      </w:tr>
      <w:tr w:rsidR="00E45117" w:rsidRPr="00EE6685" w:rsidTr="00532E47">
        <w:trPr>
          <w:trHeight w:val="3405"/>
          <w:jc w:val="center"/>
        </w:trPr>
        <w:tc>
          <w:tcPr>
            <w:tcW w:w="765" w:type="dxa"/>
            <w:vAlign w:val="center"/>
          </w:tcPr>
          <w:p w:rsidR="00E45117" w:rsidRPr="003B09FA" w:rsidRDefault="00E45117" w:rsidP="0057073C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3B09F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SJ-2020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11-3</w:t>
            </w:r>
          </w:p>
        </w:tc>
        <w:tc>
          <w:tcPr>
            <w:tcW w:w="1477" w:type="dxa"/>
            <w:vAlign w:val="center"/>
          </w:tcPr>
          <w:p w:rsidR="00E45117" w:rsidRPr="00EE6685" w:rsidRDefault="00E45117" w:rsidP="0030200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肺炎支原体抗原快速检测</w:t>
            </w:r>
          </w:p>
        </w:tc>
        <w:tc>
          <w:tcPr>
            <w:tcW w:w="3725" w:type="dxa"/>
            <w:vAlign w:val="center"/>
          </w:tcPr>
          <w:p w:rsidR="00E45117" w:rsidRPr="00E45117" w:rsidRDefault="00E45117" w:rsidP="00E451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肺炎支原体抗原检测</w:t>
            </w:r>
          </w:p>
        </w:tc>
        <w:tc>
          <w:tcPr>
            <w:tcW w:w="4000" w:type="dxa"/>
            <w:vAlign w:val="center"/>
          </w:tcPr>
          <w:p w:rsidR="00E45117" w:rsidRPr="00E45117" w:rsidRDefault="00E45117" w:rsidP="00E4511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E45117">
              <w:rPr>
                <w:rFonts w:ascii="宋体" w:hAnsi="宋体" w:hint="eastAsia"/>
                <w:szCs w:val="21"/>
              </w:rPr>
              <w:t>检测病原体：肺炎支原体。</w:t>
            </w:r>
          </w:p>
          <w:p w:rsidR="00E45117" w:rsidRPr="00E45117" w:rsidRDefault="00E45117" w:rsidP="00E4511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E45117">
              <w:rPr>
                <w:rFonts w:ascii="宋体" w:hAnsi="宋体" w:hint="eastAsia"/>
                <w:szCs w:val="21"/>
              </w:rPr>
              <w:t>检测成分：肺炎支原体抗原检测。</w:t>
            </w:r>
          </w:p>
          <w:p w:rsidR="00E45117" w:rsidRPr="00E45117" w:rsidRDefault="00E45117" w:rsidP="00E4511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E45117">
              <w:rPr>
                <w:rFonts w:ascii="宋体" w:hAnsi="宋体" w:hint="eastAsia"/>
                <w:szCs w:val="21"/>
              </w:rPr>
              <w:t>检测方法：胶体金快速法。</w:t>
            </w:r>
          </w:p>
          <w:p w:rsidR="00E45117" w:rsidRPr="00E45117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检测要求：</w:t>
            </w:r>
          </w:p>
          <w:p w:rsidR="00E45117" w:rsidRPr="00E45117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E45117">
              <w:rPr>
                <w:rFonts w:ascii="宋体" w:hAnsi="宋体" w:hint="eastAsia"/>
                <w:szCs w:val="21"/>
              </w:rPr>
              <w:t>规格要求：项目主要试剂为抗原检测板，具有三类医疗器械注册证。</w:t>
            </w:r>
          </w:p>
          <w:p w:rsidR="00E45117" w:rsidRPr="00E45117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本项目试剂盒需提供配套采样管、采样棉签、缓冲液/抽提液。</w:t>
            </w:r>
          </w:p>
          <w:p w:rsidR="00E45117" w:rsidRPr="00E45117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.检测样本较多，要求操作简便。</w:t>
            </w:r>
          </w:p>
          <w:p w:rsidR="00E45117" w:rsidRPr="00E45117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E45117">
              <w:rPr>
                <w:rFonts w:ascii="宋体" w:hAnsi="宋体" w:hint="eastAsia"/>
                <w:szCs w:val="21"/>
              </w:rPr>
              <w:t xml:space="preserve"> 肺炎支原体抗原</w:t>
            </w:r>
            <w:r w:rsidRPr="00E45117">
              <w:rPr>
                <w:rFonts w:ascii="宋体" w:hAnsi="宋体" w:cs="宋体" w:hint="eastAsia"/>
                <w:kern w:val="0"/>
                <w:szCs w:val="21"/>
              </w:rPr>
              <w:t>快速检测项目试剂省内使用率高，浙江省内三甲医院应用≥3家。</w:t>
            </w:r>
          </w:p>
          <w:p w:rsidR="002F3CFB" w:rsidRDefault="00E45117" w:rsidP="00E451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E45117">
              <w:rPr>
                <w:rFonts w:ascii="宋体" w:hAnsi="宋体" w:cs="宋体" w:hint="eastAsia"/>
                <w:kern w:val="0"/>
                <w:szCs w:val="21"/>
              </w:rPr>
              <w:t>五、 售后服务要求：</w:t>
            </w:r>
          </w:p>
          <w:p w:rsidR="00E45117" w:rsidRPr="00E8779C" w:rsidRDefault="002F3CFB" w:rsidP="00E8779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E45117" w:rsidRPr="00E45117">
              <w:rPr>
                <w:rFonts w:ascii="宋体" w:hAnsi="宋体" w:cs="宋体" w:hint="eastAsia"/>
                <w:kern w:val="0"/>
                <w:szCs w:val="21"/>
              </w:rPr>
              <w:t>具有完善的销售供应和售后服务的保障体系，定期提供采样及操作培训。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E45117" w:rsidRPr="00E45117">
              <w:rPr>
                <w:rFonts w:ascii="宋体" w:hAnsi="宋体" w:cs="宋体" w:hint="eastAsia"/>
                <w:kern w:val="0"/>
                <w:szCs w:val="21"/>
              </w:rPr>
              <w:t>供应商须有24小时内加急供货的应急能力。</w:t>
            </w:r>
          </w:p>
        </w:tc>
      </w:tr>
    </w:tbl>
    <w:p w:rsidR="00D07BD6" w:rsidRPr="00E7360B" w:rsidRDefault="00D07BD6"/>
    <w:sectPr w:rsidR="00D07BD6" w:rsidRPr="00E7360B" w:rsidSect="00413C6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46" w:rsidRDefault="00984646" w:rsidP="008D6EFE">
      <w:r>
        <w:separator/>
      </w:r>
    </w:p>
  </w:endnote>
  <w:endnote w:type="continuationSeparator" w:id="1">
    <w:p w:rsidR="00984646" w:rsidRDefault="00984646" w:rsidP="008D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46" w:rsidRDefault="00984646" w:rsidP="008D6EFE">
      <w:r>
        <w:separator/>
      </w:r>
    </w:p>
  </w:footnote>
  <w:footnote w:type="continuationSeparator" w:id="1">
    <w:p w:rsidR="00984646" w:rsidRDefault="00984646" w:rsidP="008D6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77D"/>
    <w:multiLevelType w:val="multilevel"/>
    <w:tmpl w:val="2784666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EFE"/>
    <w:rsid w:val="00025F8D"/>
    <w:rsid w:val="00027815"/>
    <w:rsid w:val="00092BD8"/>
    <w:rsid w:val="000D23DB"/>
    <w:rsid w:val="000D2852"/>
    <w:rsid w:val="000D3AE4"/>
    <w:rsid w:val="000F2C1F"/>
    <w:rsid w:val="001747DE"/>
    <w:rsid w:val="001F0974"/>
    <w:rsid w:val="001F34AD"/>
    <w:rsid w:val="00230287"/>
    <w:rsid w:val="00272A87"/>
    <w:rsid w:val="002F3CFB"/>
    <w:rsid w:val="003616D4"/>
    <w:rsid w:val="00387D10"/>
    <w:rsid w:val="003A61C8"/>
    <w:rsid w:val="003A7081"/>
    <w:rsid w:val="003D09BF"/>
    <w:rsid w:val="003E5531"/>
    <w:rsid w:val="00413C6C"/>
    <w:rsid w:val="004236FD"/>
    <w:rsid w:val="004D5602"/>
    <w:rsid w:val="0052402A"/>
    <w:rsid w:val="0057073C"/>
    <w:rsid w:val="005B46AD"/>
    <w:rsid w:val="005D5C22"/>
    <w:rsid w:val="006565B4"/>
    <w:rsid w:val="006B5D58"/>
    <w:rsid w:val="006E0378"/>
    <w:rsid w:val="007223B4"/>
    <w:rsid w:val="00733B07"/>
    <w:rsid w:val="00733B8A"/>
    <w:rsid w:val="00763F2A"/>
    <w:rsid w:val="007A1B28"/>
    <w:rsid w:val="007B1369"/>
    <w:rsid w:val="007D2A20"/>
    <w:rsid w:val="007D2F26"/>
    <w:rsid w:val="007E2046"/>
    <w:rsid w:val="00872E36"/>
    <w:rsid w:val="00885BA3"/>
    <w:rsid w:val="008D6EFE"/>
    <w:rsid w:val="00981B8F"/>
    <w:rsid w:val="00984646"/>
    <w:rsid w:val="00B0305D"/>
    <w:rsid w:val="00B2352C"/>
    <w:rsid w:val="00B46D81"/>
    <w:rsid w:val="00BB28F3"/>
    <w:rsid w:val="00BC54F3"/>
    <w:rsid w:val="00BC789C"/>
    <w:rsid w:val="00BE1497"/>
    <w:rsid w:val="00C17719"/>
    <w:rsid w:val="00C752CD"/>
    <w:rsid w:val="00CF03C9"/>
    <w:rsid w:val="00D07BD6"/>
    <w:rsid w:val="00D637EA"/>
    <w:rsid w:val="00DE05E6"/>
    <w:rsid w:val="00E1208C"/>
    <w:rsid w:val="00E14E2B"/>
    <w:rsid w:val="00E209CE"/>
    <w:rsid w:val="00E26C47"/>
    <w:rsid w:val="00E45117"/>
    <w:rsid w:val="00E7360B"/>
    <w:rsid w:val="00E8779C"/>
    <w:rsid w:val="00EE3711"/>
    <w:rsid w:val="00EE6685"/>
    <w:rsid w:val="00F04EE4"/>
    <w:rsid w:val="00FC0B3B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EFE"/>
    <w:rPr>
      <w:sz w:val="18"/>
      <w:szCs w:val="18"/>
    </w:rPr>
  </w:style>
  <w:style w:type="table" w:styleId="a5">
    <w:name w:val="Table Grid"/>
    <w:basedOn w:val="a1"/>
    <w:uiPriority w:val="59"/>
    <w:rsid w:val="008D6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8D6EFE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7E20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8354-D1CA-4936-9BA7-86E70783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2020-04-03T00:22:00Z</dcterms:created>
  <dcterms:modified xsi:type="dcterms:W3CDTF">2020-05-13T02:56:00Z</dcterms:modified>
</cp:coreProperties>
</file>