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48F" w:rsidRDefault="003E2AB7">
      <w:pPr>
        <w:jc w:val="center"/>
        <w:rPr>
          <w:b/>
          <w:bCs/>
          <w:sz w:val="32"/>
          <w:szCs w:val="32"/>
        </w:rPr>
      </w:pPr>
      <w:r>
        <w:rPr>
          <w:rFonts w:hint="eastAsia"/>
          <w:b/>
          <w:bCs/>
          <w:sz w:val="32"/>
          <w:szCs w:val="32"/>
        </w:rPr>
        <w:t>浙江大学医学院附属儿童医院官网采购需求</w:t>
      </w:r>
    </w:p>
    <w:p w:rsidR="002E448F" w:rsidRDefault="001601BE" w:rsidP="00D02C49">
      <w:pPr>
        <w:pStyle w:val="SOW"/>
        <w:tabs>
          <w:tab w:val="left" w:pos="7980"/>
        </w:tabs>
        <w:snapToGrid/>
        <w:spacing w:beforeLines="50"/>
        <w:ind w:firstLine="0"/>
        <w:rPr>
          <w:rFonts w:ascii="宋体" w:hAnsi="宋体"/>
          <w:b/>
          <w:bCs/>
          <w:sz w:val="21"/>
          <w:szCs w:val="21"/>
        </w:rPr>
      </w:pPr>
      <w:r>
        <w:rPr>
          <w:rFonts w:ascii="宋体" w:hAnsi="宋体" w:hint="eastAsia"/>
          <w:b/>
          <w:bCs/>
          <w:sz w:val="21"/>
          <w:szCs w:val="21"/>
        </w:rPr>
        <w:t>一、</w:t>
      </w:r>
      <w:r w:rsidR="003E2AB7">
        <w:rPr>
          <w:rFonts w:ascii="宋体" w:hAnsi="宋体" w:hint="eastAsia"/>
          <w:b/>
          <w:bCs/>
          <w:sz w:val="21"/>
          <w:szCs w:val="21"/>
        </w:rPr>
        <w:t>采购</w:t>
      </w:r>
      <w:r w:rsidR="003E2AB7">
        <w:rPr>
          <w:rFonts w:ascii="宋体" w:hAnsi="宋体"/>
          <w:b/>
          <w:bCs/>
          <w:sz w:val="21"/>
          <w:szCs w:val="21"/>
        </w:rPr>
        <w:t>需实现的功能或者目标：</w:t>
      </w:r>
    </w:p>
    <w:p w:rsidR="002E448F" w:rsidRDefault="003E2AB7" w:rsidP="00D02C49">
      <w:pPr>
        <w:spacing w:beforeLines="50" w:line="440" w:lineRule="exact"/>
        <w:ind w:firstLineChars="200" w:firstLine="420"/>
        <w:rPr>
          <w:rFonts w:hAnsi="宋体"/>
          <w:szCs w:val="21"/>
        </w:rPr>
      </w:pPr>
      <w:r>
        <w:rPr>
          <w:rFonts w:hAnsi="宋体" w:hint="eastAsia"/>
          <w:szCs w:val="21"/>
        </w:rPr>
        <w:t>建设以基于医院互联网多门户平台为基础的医院门户系统，在浙大儿童与互联网的不断融合发展过程中，支撑未来医院互联网的新兴渠道和各种核心业务及其延伸应用，提高医院的互联网品牌形象和建立全员互联网统一协作管理。具体要实现以下目标：</w:t>
      </w:r>
    </w:p>
    <w:p w:rsidR="002E448F" w:rsidRDefault="003E2AB7" w:rsidP="00D02C49">
      <w:pPr>
        <w:spacing w:beforeLines="50" w:line="320" w:lineRule="exact"/>
        <w:rPr>
          <w:rFonts w:hAnsi="宋体"/>
          <w:szCs w:val="21"/>
        </w:rPr>
      </w:pPr>
      <w:r>
        <w:rPr>
          <w:rFonts w:hAnsi="宋体" w:hint="eastAsia"/>
          <w:szCs w:val="21"/>
        </w:rPr>
        <w:t>1</w:t>
      </w:r>
      <w:r>
        <w:rPr>
          <w:rFonts w:hAnsi="宋体" w:hint="eastAsia"/>
          <w:szCs w:val="21"/>
        </w:rPr>
        <w:t>、建设全新起点的浙江儿童互联网品牌形象</w:t>
      </w:r>
    </w:p>
    <w:p w:rsidR="002E448F" w:rsidRDefault="003E2AB7" w:rsidP="00D02C49">
      <w:pPr>
        <w:spacing w:beforeLines="50" w:line="320" w:lineRule="exact"/>
        <w:ind w:firstLineChars="200" w:firstLine="420"/>
        <w:rPr>
          <w:rFonts w:hAnsi="宋体"/>
          <w:szCs w:val="21"/>
        </w:rPr>
      </w:pPr>
      <w:r>
        <w:rPr>
          <w:rFonts w:hAnsi="宋体" w:hint="eastAsia"/>
          <w:szCs w:val="21"/>
        </w:rPr>
        <w:t>具备国际视野和国内顶尖的设计定位</w:t>
      </w:r>
    </w:p>
    <w:p w:rsidR="002E448F" w:rsidRDefault="003E2AB7" w:rsidP="00D02C49">
      <w:pPr>
        <w:spacing w:beforeLines="50" w:line="320" w:lineRule="exact"/>
        <w:ind w:firstLineChars="200" w:firstLine="420"/>
        <w:rPr>
          <w:rFonts w:hAnsi="宋体"/>
          <w:szCs w:val="21"/>
        </w:rPr>
      </w:pPr>
      <w:r>
        <w:rPr>
          <w:rFonts w:hAnsi="宋体" w:hint="eastAsia"/>
          <w:szCs w:val="21"/>
        </w:rPr>
        <w:t>具备国际上最前沿的网站架构理念</w:t>
      </w:r>
    </w:p>
    <w:p w:rsidR="002E448F" w:rsidRDefault="003E2AB7" w:rsidP="00D02C49">
      <w:pPr>
        <w:spacing w:beforeLines="50" w:line="320" w:lineRule="exact"/>
        <w:ind w:firstLineChars="200" w:firstLine="420"/>
        <w:rPr>
          <w:rFonts w:hAnsi="宋体"/>
          <w:szCs w:val="21"/>
        </w:rPr>
      </w:pPr>
      <w:r>
        <w:rPr>
          <w:rFonts w:hAnsi="宋体" w:hint="eastAsia"/>
          <w:szCs w:val="21"/>
        </w:rPr>
        <w:t>应用最新的互联网技术和产品</w:t>
      </w:r>
    </w:p>
    <w:p w:rsidR="002E448F" w:rsidRDefault="003E2AB7" w:rsidP="00D02C49">
      <w:pPr>
        <w:spacing w:beforeLines="50" w:line="320" w:lineRule="exact"/>
        <w:ind w:firstLineChars="200" w:firstLine="420"/>
        <w:rPr>
          <w:rFonts w:hAnsi="宋体"/>
          <w:szCs w:val="21"/>
        </w:rPr>
      </w:pPr>
      <w:r>
        <w:rPr>
          <w:rFonts w:hAnsi="宋体" w:hint="eastAsia"/>
          <w:szCs w:val="21"/>
        </w:rPr>
        <w:t>扩大医院影响力，树立良好口碑</w:t>
      </w:r>
    </w:p>
    <w:p w:rsidR="002E448F" w:rsidRDefault="003E2AB7" w:rsidP="00D02C49">
      <w:pPr>
        <w:spacing w:beforeLines="50" w:line="320" w:lineRule="exact"/>
        <w:rPr>
          <w:rFonts w:hAnsi="宋体"/>
          <w:szCs w:val="21"/>
        </w:rPr>
      </w:pPr>
      <w:r>
        <w:rPr>
          <w:rFonts w:hAnsi="宋体" w:hint="eastAsia"/>
          <w:szCs w:val="21"/>
        </w:rPr>
        <w:t>2</w:t>
      </w:r>
      <w:r>
        <w:rPr>
          <w:rFonts w:hAnsi="宋体" w:hint="eastAsia"/>
          <w:szCs w:val="21"/>
        </w:rPr>
        <w:t>、实现浙大儿童互联网站点群的格局建立和管理</w:t>
      </w:r>
    </w:p>
    <w:p w:rsidR="002E448F" w:rsidRDefault="003E2AB7" w:rsidP="00D02C49">
      <w:pPr>
        <w:spacing w:beforeLines="50" w:line="440" w:lineRule="exact"/>
        <w:ind w:firstLineChars="200" w:firstLine="420"/>
        <w:rPr>
          <w:rFonts w:hAnsi="宋体"/>
          <w:szCs w:val="21"/>
        </w:rPr>
      </w:pPr>
      <w:r>
        <w:rPr>
          <w:rFonts w:hAnsi="宋体" w:hint="eastAsia"/>
          <w:szCs w:val="21"/>
        </w:rPr>
        <w:t>建设浙大儿童多门户网站群（可分为专业服务患者的大众版、专业面对专业人士服务的专业版、专业服务国际友人的英文版、专业科研的国家儿童中心网站、科室子站点、医生专家子站点、视频子站点等）</w:t>
      </w:r>
    </w:p>
    <w:p w:rsidR="002E448F" w:rsidRDefault="003E2AB7" w:rsidP="00D02C49">
      <w:pPr>
        <w:spacing w:beforeLines="50" w:line="320" w:lineRule="exact"/>
        <w:ind w:firstLineChars="200" w:firstLine="420"/>
        <w:rPr>
          <w:rFonts w:hAnsi="宋体"/>
          <w:szCs w:val="21"/>
        </w:rPr>
      </w:pPr>
      <w:r>
        <w:rPr>
          <w:rFonts w:hAnsi="宋体" w:hint="eastAsia"/>
          <w:szCs w:val="21"/>
        </w:rPr>
        <w:t>实现多门户多用户分权限统一管理</w:t>
      </w:r>
    </w:p>
    <w:p w:rsidR="002E448F" w:rsidRDefault="003E2AB7" w:rsidP="00D02C49">
      <w:pPr>
        <w:spacing w:beforeLines="50" w:line="320" w:lineRule="exact"/>
        <w:rPr>
          <w:rFonts w:hAnsi="宋体"/>
          <w:szCs w:val="21"/>
        </w:rPr>
      </w:pPr>
      <w:r>
        <w:rPr>
          <w:rFonts w:hAnsi="宋体" w:hint="eastAsia"/>
          <w:szCs w:val="21"/>
        </w:rPr>
        <w:t>3</w:t>
      </w:r>
      <w:r>
        <w:rPr>
          <w:rFonts w:hAnsi="宋体" w:hint="eastAsia"/>
          <w:szCs w:val="21"/>
        </w:rPr>
        <w:t>、实现浙大儿童移动互联网门户的建立和协作管理</w:t>
      </w:r>
    </w:p>
    <w:p w:rsidR="002E448F" w:rsidRDefault="00211119" w:rsidP="00D02C49">
      <w:pPr>
        <w:spacing w:beforeLines="50" w:line="320" w:lineRule="exact"/>
        <w:ind w:firstLineChars="200" w:firstLine="420"/>
        <w:rPr>
          <w:rFonts w:hAnsi="宋体"/>
          <w:szCs w:val="21"/>
        </w:rPr>
      </w:pPr>
      <w:r>
        <w:rPr>
          <w:rFonts w:hAnsi="宋体" w:hint="eastAsia"/>
          <w:szCs w:val="21"/>
        </w:rPr>
        <w:t>医院互联网门户基于移动端浏览器设计和规划</w:t>
      </w:r>
    </w:p>
    <w:p w:rsidR="002E448F" w:rsidRDefault="003E2AB7" w:rsidP="00D02C49">
      <w:pPr>
        <w:spacing w:beforeLines="50" w:line="320" w:lineRule="exact"/>
        <w:rPr>
          <w:rFonts w:hAnsi="宋体"/>
          <w:szCs w:val="21"/>
        </w:rPr>
      </w:pPr>
      <w:r>
        <w:rPr>
          <w:rFonts w:hAnsi="宋体" w:hint="eastAsia"/>
          <w:szCs w:val="21"/>
        </w:rPr>
        <w:t>4</w:t>
      </w:r>
      <w:r>
        <w:rPr>
          <w:rFonts w:hAnsi="宋体" w:hint="eastAsia"/>
          <w:szCs w:val="21"/>
        </w:rPr>
        <w:t>、建立医院互联网安全管理和运维体系</w:t>
      </w:r>
    </w:p>
    <w:p w:rsidR="002E448F" w:rsidRDefault="003E2AB7" w:rsidP="00D02C49">
      <w:pPr>
        <w:spacing w:beforeLines="50" w:line="320" w:lineRule="exact"/>
        <w:rPr>
          <w:rFonts w:hAnsi="宋体"/>
          <w:szCs w:val="21"/>
        </w:rPr>
      </w:pPr>
      <w:r>
        <w:rPr>
          <w:rFonts w:hAnsi="宋体" w:hint="eastAsia"/>
          <w:szCs w:val="21"/>
        </w:rPr>
        <w:t>5</w:t>
      </w:r>
      <w:r>
        <w:rPr>
          <w:rFonts w:hAnsi="宋体" w:hint="eastAsia"/>
          <w:szCs w:val="21"/>
        </w:rPr>
        <w:t>、搭建可持续发展的立足于医院需求的互联网门户技术服务平台。</w:t>
      </w:r>
    </w:p>
    <w:p w:rsidR="002E448F" w:rsidRDefault="003E2AB7" w:rsidP="00D02C49">
      <w:pPr>
        <w:spacing w:beforeLines="50" w:line="440" w:lineRule="exact"/>
        <w:ind w:firstLineChars="200" w:firstLine="420"/>
        <w:rPr>
          <w:rFonts w:hAnsi="宋体"/>
          <w:szCs w:val="21"/>
        </w:rPr>
      </w:pPr>
      <w:r>
        <w:rPr>
          <w:rFonts w:hAnsi="宋体" w:hint="eastAsia"/>
          <w:szCs w:val="21"/>
        </w:rPr>
        <w:t>互联网技术的迅速发展使得互联网作为当下最有影响力的新媒体不断地处于快速变革和创新中。如何会用或者用好互联网将成为未来所有组织机构和个人需要拥有的核心能力。跟医院来未来的互联网需求比，当前的需求不过是冰山一角，能否在未来的互联网发展中持续地跟进甚至领先，需要医院现在布局互联网平台时就做出前瞻性的技术布局。</w:t>
      </w:r>
    </w:p>
    <w:p w:rsidR="002E448F" w:rsidRPr="001601BE" w:rsidRDefault="001601BE" w:rsidP="00D02C49">
      <w:pPr>
        <w:spacing w:beforeLines="50" w:line="400" w:lineRule="exact"/>
        <w:rPr>
          <w:rFonts w:hAnsi="宋体"/>
          <w:b/>
          <w:szCs w:val="21"/>
        </w:rPr>
      </w:pPr>
      <w:r>
        <w:rPr>
          <w:rFonts w:hAnsi="宋体" w:hint="eastAsia"/>
          <w:b/>
          <w:szCs w:val="21"/>
        </w:rPr>
        <w:t>二、</w:t>
      </w:r>
      <w:r w:rsidR="003E2AB7" w:rsidRPr="001601BE">
        <w:rPr>
          <w:rFonts w:hAnsi="宋体" w:hint="eastAsia"/>
          <w:b/>
          <w:szCs w:val="21"/>
        </w:rPr>
        <w:t>采购内容</w:t>
      </w:r>
    </w:p>
    <w:p w:rsidR="00B16EE5" w:rsidRPr="00851E45" w:rsidRDefault="00B16EE5" w:rsidP="00D02C49">
      <w:pPr>
        <w:spacing w:beforeLines="50" w:line="400" w:lineRule="exact"/>
        <w:rPr>
          <w:rFonts w:hAnsi="宋体"/>
          <w:szCs w:val="21"/>
        </w:rPr>
      </w:pPr>
      <w:r w:rsidRPr="001601BE">
        <w:rPr>
          <w:rFonts w:hAnsi="宋体" w:hint="eastAsia"/>
          <w:szCs w:val="21"/>
        </w:rPr>
        <w:t>1</w:t>
      </w:r>
      <w:r w:rsidR="001601BE">
        <w:rPr>
          <w:rFonts w:hAnsi="宋体" w:hint="eastAsia"/>
          <w:szCs w:val="21"/>
        </w:rPr>
        <w:t>、</w:t>
      </w:r>
      <w:r w:rsidRPr="001601BE">
        <w:rPr>
          <w:rFonts w:hAnsi="宋体" w:hint="eastAsia"/>
          <w:szCs w:val="21"/>
        </w:rPr>
        <w:t>一级二级栏目包括</w:t>
      </w:r>
      <w:r w:rsidRPr="00851E45">
        <w:rPr>
          <w:rFonts w:hAnsi="宋体" w:hint="eastAsia"/>
          <w:szCs w:val="21"/>
        </w:rPr>
        <w:t>：</w:t>
      </w:r>
      <w:r w:rsidR="00F02B35" w:rsidRPr="00851E45">
        <w:rPr>
          <w:rFonts w:hAnsi="宋体" w:hint="eastAsia"/>
          <w:szCs w:val="21"/>
        </w:rPr>
        <w:t>（以科室实际需求为准）</w:t>
      </w:r>
    </w:p>
    <w:tbl>
      <w:tblPr>
        <w:tblStyle w:val="10"/>
        <w:tblW w:w="5000" w:type="pct"/>
        <w:tblLook w:val="0000"/>
      </w:tblPr>
      <w:tblGrid>
        <w:gridCol w:w="1526"/>
        <w:gridCol w:w="2062"/>
        <w:gridCol w:w="4934"/>
      </w:tblGrid>
      <w:tr w:rsidR="00C31308" w:rsidRPr="00851E45" w:rsidTr="00283B48">
        <w:trPr>
          <w:trHeight w:val="498"/>
          <w:tblHeader/>
        </w:trPr>
        <w:tc>
          <w:tcPr>
            <w:tcW w:w="895" w:type="pct"/>
            <w:vAlign w:val="center"/>
          </w:tcPr>
          <w:p w:rsidR="00C31308" w:rsidRPr="00283B48" w:rsidRDefault="00283B48" w:rsidP="001601BE">
            <w:pPr>
              <w:spacing w:line="360" w:lineRule="exact"/>
              <w:jc w:val="center"/>
              <w:rPr>
                <w:rFonts w:hAnsi="宋体"/>
                <w:b/>
                <w:szCs w:val="21"/>
              </w:rPr>
            </w:pPr>
            <w:r>
              <w:rPr>
                <w:rFonts w:hAnsi="宋体" w:hint="eastAsia"/>
                <w:b/>
                <w:szCs w:val="21"/>
              </w:rPr>
              <w:t>名称</w:t>
            </w:r>
          </w:p>
        </w:tc>
        <w:tc>
          <w:tcPr>
            <w:tcW w:w="1210" w:type="pct"/>
            <w:vAlign w:val="center"/>
          </w:tcPr>
          <w:p w:rsidR="00C31308" w:rsidRPr="00283B48" w:rsidRDefault="00C31308" w:rsidP="001601BE">
            <w:pPr>
              <w:spacing w:line="360" w:lineRule="exact"/>
              <w:jc w:val="center"/>
              <w:rPr>
                <w:rFonts w:hAnsi="宋体"/>
                <w:b/>
                <w:szCs w:val="21"/>
              </w:rPr>
            </w:pPr>
            <w:r w:rsidRPr="00283B48">
              <w:rPr>
                <w:rFonts w:hAnsi="宋体" w:hint="eastAsia"/>
                <w:b/>
                <w:szCs w:val="21"/>
              </w:rPr>
              <w:t>一级栏目</w:t>
            </w:r>
          </w:p>
        </w:tc>
        <w:tc>
          <w:tcPr>
            <w:tcW w:w="2895" w:type="pct"/>
            <w:vAlign w:val="center"/>
          </w:tcPr>
          <w:p w:rsidR="00C31308" w:rsidRPr="00283B48" w:rsidRDefault="00C31308" w:rsidP="001601BE">
            <w:pPr>
              <w:spacing w:line="360" w:lineRule="exact"/>
              <w:jc w:val="center"/>
              <w:rPr>
                <w:rFonts w:hAnsi="宋体"/>
                <w:b/>
                <w:szCs w:val="21"/>
              </w:rPr>
            </w:pPr>
            <w:r w:rsidRPr="00283B48">
              <w:rPr>
                <w:rFonts w:hAnsi="宋体" w:hint="eastAsia"/>
                <w:b/>
                <w:szCs w:val="21"/>
              </w:rPr>
              <w:t>二级栏目</w:t>
            </w:r>
          </w:p>
        </w:tc>
      </w:tr>
      <w:tr w:rsidR="00170DD1" w:rsidRPr="00851E45" w:rsidTr="00283B48">
        <w:trPr>
          <w:trHeight w:val="367"/>
        </w:trPr>
        <w:tc>
          <w:tcPr>
            <w:tcW w:w="895" w:type="pct"/>
            <w:vMerge w:val="restart"/>
            <w:vAlign w:val="center"/>
          </w:tcPr>
          <w:p w:rsidR="00283B48" w:rsidRDefault="00170DD1" w:rsidP="001601BE">
            <w:pPr>
              <w:spacing w:line="360" w:lineRule="exact"/>
              <w:jc w:val="center"/>
              <w:rPr>
                <w:rFonts w:hAnsi="宋体"/>
                <w:szCs w:val="21"/>
              </w:rPr>
            </w:pPr>
            <w:r w:rsidRPr="00851E45">
              <w:rPr>
                <w:rFonts w:hAnsi="宋体" w:hint="eastAsia"/>
                <w:szCs w:val="21"/>
              </w:rPr>
              <w:t>国家儿童健康与疾病临床医</w:t>
            </w:r>
            <w:r w:rsidRPr="00851E45">
              <w:rPr>
                <w:rFonts w:hAnsi="宋体" w:hint="eastAsia"/>
                <w:szCs w:val="21"/>
              </w:rPr>
              <w:lastRenderedPageBreak/>
              <w:t>学研究中心</w:t>
            </w:r>
          </w:p>
          <w:p w:rsidR="00170DD1" w:rsidRPr="00851E45" w:rsidRDefault="00170DD1" w:rsidP="001601BE">
            <w:pPr>
              <w:spacing w:line="360" w:lineRule="exact"/>
              <w:jc w:val="center"/>
              <w:rPr>
                <w:rFonts w:hAnsi="宋体"/>
                <w:szCs w:val="21"/>
              </w:rPr>
            </w:pPr>
            <w:r w:rsidRPr="00851E45">
              <w:rPr>
                <w:rFonts w:hAnsi="宋体" w:hint="eastAsia"/>
                <w:szCs w:val="21"/>
              </w:rPr>
              <w:t>网站建设</w:t>
            </w:r>
          </w:p>
        </w:tc>
        <w:tc>
          <w:tcPr>
            <w:tcW w:w="1210" w:type="pct"/>
            <w:vAlign w:val="center"/>
          </w:tcPr>
          <w:p w:rsidR="00170DD1" w:rsidRPr="00851E45" w:rsidRDefault="00170DD1" w:rsidP="001601BE">
            <w:pPr>
              <w:spacing w:line="360" w:lineRule="exact"/>
              <w:jc w:val="center"/>
              <w:rPr>
                <w:rFonts w:hAnsi="宋体"/>
                <w:szCs w:val="21"/>
              </w:rPr>
            </w:pPr>
            <w:r w:rsidRPr="00851E45">
              <w:rPr>
                <w:rFonts w:hAnsi="宋体" w:hint="eastAsia"/>
                <w:szCs w:val="21"/>
              </w:rPr>
              <w:lastRenderedPageBreak/>
              <w:t>首页</w:t>
            </w:r>
          </w:p>
        </w:tc>
        <w:tc>
          <w:tcPr>
            <w:tcW w:w="2895" w:type="pct"/>
            <w:vAlign w:val="center"/>
          </w:tcPr>
          <w:p w:rsidR="00170DD1" w:rsidRPr="00851E45" w:rsidRDefault="00170DD1" w:rsidP="001601BE">
            <w:pPr>
              <w:spacing w:line="360" w:lineRule="exact"/>
              <w:rPr>
                <w:rFonts w:hAnsi="宋体"/>
                <w:szCs w:val="21"/>
              </w:rPr>
            </w:pPr>
          </w:p>
        </w:tc>
      </w:tr>
      <w:tr w:rsidR="00170DD1" w:rsidRPr="00851E45" w:rsidTr="00283B48">
        <w:trPr>
          <w:trHeight w:val="367"/>
        </w:trPr>
        <w:tc>
          <w:tcPr>
            <w:tcW w:w="895" w:type="pct"/>
            <w:vMerge/>
            <w:vAlign w:val="center"/>
          </w:tcPr>
          <w:p w:rsidR="00170DD1" w:rsidRPr="00851E45" w:rsidRDefault="00170DD1" w:rsidP="001601BE">
            <w:pPr>
              <w:spacing w:line="360" w:lineRule="exact"/>
              <w:jc w:val="center"/>
              <w:rPr>
                <w:rFonts w:hAnsi="宋体"/>
                <w:szCs w:val="21"/>
              </w:rPr>
            </w:pPr>
          </w:p>
        </w:tc>
        <w:tc>
          <w:tcPr>
            <w:tcW w:w="1210" w:type="pct"/>
            <w:vAlign w:val="center"/>
          </w:tcPr>
          <w:p w:rsidR="00170DD1" w:rsidRPr="00851E45" w:rsidRDefault="00170DD1" w:rsidP="001601BE">
            <w:pPr>
              <w:spacing w:line="360" w:lineRule="exact"/>
              <w:jc w:val="center"/>
              <w:rPr>
                <w:rFonts w:hAnsi="宋体"/>
                <w:szCs w:val="21"/>
              </w:rPr>
            </w:pPr>
            <w:r w:rsidRPr="00851E45">
              <w:rPr>
                <w:rFonts w:hAnsi="宋体" w:hint="eastAsia"/>
                <w:szCs w:val="21"/>
              </w:rPr>
              <w:t>中心概况</w:t>
            </w:r>
          </w:p>
        </w:tc>
        <w:tc>
          <w:tcPr>
            <w:tcW w:w="2895" w:type="pct"/>
            <w:vAlign w:val="center"/>
          </w:tcPr>
          <w:p w:rsidR="00170DD1" w:rsidRPr="00851E45" w:rsidRDefault="00170DD1" w:rsidP="001601BE">
            <w:pPr>
              <w:spacing w:line="360" w:lineRule="exact"/>
              <w:rPr>
                <w:rFonts w:hAnsi="宋体"/>
                <w:szCs w:val="21"/>
              </w:rPr>
            </w:pPr>
            <w:r w:rsidRPr="00851E45">
              <w:rPr>
                <w:rFonts w:hAnsi="宋体" w:hint="eastAsia"/>
                <w:szCs w:val="21"/>
              </w:rPr>
              <w:t>中心简介，组织架构，中心风采</w:t>
            </w:r>
          </w:p>
        </w:tc>
      </w:tr>
      <w:tr w:rsidR="00170DD1" w:rsidRPr="00851E45" w:rsidTr="00283B48">
        <w:trPr>
          <w:trHeight w:val="367"/>
        </w:trPr>
        <w:tc>
          <w:tcPr>
            <w:tcW w:w="895" w:type="pct"/>
            <w:vMerge/>
            <w:vAlign w:val="center"/>
          </w:tcPr>
          <w:p w:rsidR="00170DD1" w:rsidRPr="00851E45" w:rsidRDefault="00170DD1" w:rsidP="001601BE">
            <w:pPr>
              <w:spacing w:line="360" w:lineRule="exact"/>
              <w:jc w:val="center"/>
              <w:rPr>
                <w:rFonts w:hAnsi="宋体"/>
                <w:szCs w:val="21"/>
              </w:rPr>
            </w:pPr>
          </w:p>
        </w:tc>
        <w:tc>
          <w:tcPr>
            <w:tcW w:w="1210" w:type="pct"/>
            <w:vAlign w:val="center"/>
          </w:tcPr>
          <w:p w:rsidR="00170DD1" w:rsidRPr="00851E45" w:rsidRDefault="00170DD1" w:rsidP="001601BE">
            <w:pPr>
              <w:spacing w:line="360" w:lineRule="exact"/>
              <w:jc w:val="center"/>
              <w:rPr>
                <w:rFonts w:hAnsi="宋体"/>
                <w:szCs w:val="21"/>
              </w:rPr>
            </w:pPr>
            <w:r w:rsidRPr="00851E45">
              <w:rPr>
                <w:rFonts w:hAnsi="宋体" w:hint="eastAsia"/>
                <w:szCs w:val="21"/>
              </w:rPr>
              <w:t>新闻中心</w:t>
            </w:r>
          </w:p>
        </w:tc>
        <w:tc>
          <w:tcPr>
            <w:tcW w:w="2895" w:type="pct"/>
            <w:vAlign w:val="center"/>
          </w:tcPr>
          <w:p w:rsidR="00170DD1" w:rsidRPr="00851E45" w:rsidRDefault="00170DD1" w:rsidP="001601BE">
            <w:pPr>
              <w:spacing w:line="360" w:lineRule="exact"/>
              <w:rPr>
                <w:rFonts w:hAnsi="宋体"/>
                <w:szCs w:val="21"/>
              </w:rPr>
            </w:pPr>
            <w:r w:rsidRPr="00851E45">
              <w:rPr>
                <w:rFonts w:hAnsi="宋体" w:hint="eastAsia"/>
                <w:szCs w:val="21"/>
              </w:rPr>
              <w:t>全球新闻，中心新闻，学术交流，通知公告</w:t>
            </w:r>
          </w:p>
        </w:tc>
      </w:tr>
      <w:tr w:rsidR="00170DD1" w:rsidRPr="00851E45" w:rsidTr="00283B48">
        <w:trPr>
          <w:trHeight w:val="367"/>
        </w:trPr>
        <w:tc>
          <w:tcPr>
            <w:tcW w:w="895" w:type="pct"/>
            <w:vMerge/>
            <w:vAlign w:val="center"/>
          </w:tcPr>
          <w:p w:rsidR="00170DD1" w:rsidRPr="00851E45" w:rsidRDefault="00170DD1" w:rsidP="001601BE">
            <w:pPr>
              <w:spacing w:line="360" w:lineRule="exact"/>
              <w:jc w:val="center"/>
              <w:rPr>
                <w:rFonts w:hAnsi="宋体"/>
                <w:szCs w:val="21"/>
              </w:rPr>
            </w:pPr>
          </w:p>
        </w:tc>
        <w:tc>
          <w:tcPr>
            <w:tcW w:w="1210" w:type="pct"/>
            <w:vAlign w:val="center"/>
          </w:tcPr>
          <w:p w:rsidR="00170DD1" w:rsidRPr="00851E45" w:rsidRDefault="00170DD1" w:rsidP="001601BE">
            <w:pPr>
              <w:spacing w:line="360" w:lineRule="exact"/>
              <w:jc w:val="center"/>
              <w:rPr>
                <w:rFonts w:hAnsi="宋体"/>
                <w:szCs w:val="21"/>
              </w:rPr>
            </w:pPr>
            <w:r w:rsidRPr="00851E45">
              <w:rPr>
                <w:rFonts w:hAnsi="宋体" w:hint="eastAsia"/>
                <w:szCs w:val="21"/>
              </w:rPr>
              <w:t>学术研究</w:t>
            </w:r>
          </w:p>
        </w:tc>
        <w:tc>
          <w:tcPr>
            <w:tcW w:w="2895" w:type="pct"/>
            <w:vAlign w:val="center"/>
          </w:tcPr>
          <w:p w:rsidR="00170DD1" w:rsidRPr="00851E45" w:rsidRDefault="00170DD1" w:rsidP="001601BE">
            <w:pPr>
              <w:spacing w:line="360" w:lineRule="exact"/>
              <w:rPr>
                <w:rFonts w:hAnsi="宋体"/>
                <w:szCs w:val="21"/>
              </w:rPr>
            </w:pPr>
            <w:r w:rsidRPr="00851E45">
              <w:rPr>
                <w:rFonts w:hAnsi="宋体" w:hint="eastAsia"/>
                <w:szCs w:val="21"/>
              </w:rPr>
              <w:t>成果展示，进行项目</w:t>
            </w:r>
          </w:p>
        </w:tc>
      </w:tr>
      <w:tr w:rsidR="00170DD1" w:rsidRPr="00851E45" w:rsidTr="00283B48">
        <w:trPr>
          <w:trHeight w:val="367"/>
        </w:trPr>
        <w:tc>
          <w:tcPr>
            <w:tcW w:w="895" w:type="pct"/>
            <w:vMerge/>
            <w:vAlign w:val="center"/>
          </w:tcPr>
          <w:p w:rsidR="00170DD1" w:rsidRPr="00851E45" w:rsidRDefault="00170DD1" w:rsidP="001601BE">
            <w:pPr>
              <w:spacing w:line="360" w:lineRule="exact"/>
              <w:jc w:val="center"/>
              <w:rPr>
                <w:rFonts w:hAnsi="宋体"/>
                <w:szCs w:val="21"/>
              </w:rPr>
            </w:pPr>
          </w:p>
        </w:tc>
        <w:tc>
          <w:tcPr>
            <w:tcW w:w="1210" w:type="pct"/>
            <w:vAlign w:val="center"/>
          </w:tcPr>
          <w:p w:rsidR="00170DD1" w:rsidRPr="00851E45" w:rsidRDefault="00170DD1" w:rsidP="001601BE">
            <w:pPr>
              <w:spacing w:line="360" w:lineRule="exact"/>
              <w:jc w:val="center"/>
              <w:rPr>
                <w:rFonts w:hAnsi="宋体"/>
                <w:szCs w:val="21"/>
              </w:rPr>
            </w:pPr>
            <w:r w:rsidRPr="00851E45">
              <w:rPr>
                <w:rFonts w:hAnsi="宋体" w:hint="eastAsia"/>
                <w:szCs w:val="21"/>
              </w:rPr>
              <w:t>公共服务平台</w:t>
            </w:r>
          </w:p>
        </w:tc>
        <w:tc>
          <w:tcPr>
            <w:tcW w:w="2895" w:type="pct"/>
            <w:vAlign w:val="center"/>
          </w:tcPr>
          <w:p w:rsidR="00170DD1" w:rsidRPr="00851E45" w:rsidRDefault="00283B48" w:rsidP="001601BE">
            <w:pPr>
              <w:spacing w:line="360" w:lineRule="exact"/>
              <w:rPr>
                <w:rFonts w:hAnsi="宋体"/>
                <w:szCs w:val="21"/>
              </w:rPr>
            </w:pPr>
            <w:r>
              <w:rPr>
                <w:rFonts w:hAnsi="宋体" w:hint="eastAsia"/>
                <w:szCs w:val="21"/>
              </w:rPr>
              <w:t>/</w:t>
            </w:r>
          </w:p>
        </w:tc>
      </w:tr>
      <w:tr w:rsidR="00170DD1" w:rsidRPr="00851E45" w:rsidTr="00283B48">
        <w:trPr>
          <w:trHeight w:val="367"/>
        </w:trPr>
        <w:tc>
          <w:tcPr>
            <w:tcW w:w="895" w:type="pct"/>
            <w:vMerge/>
            <w:vAlign w:val="center"/>
          </w:tcPr>
          <w:p w:rsidR="00170DD1" w:rsidRPr="00851E45" w:rsidRDefault="00170DD1" w:rsidP="001601BE">
            <w:pPr>
              <w:spacing w:line="360" w:lineRule="exact"/>
              <w:jc w:val="center"/>
              <w:rPr>
                <w:rFonts w:hAnsi="宋体"/>
                <w:szCs w:val="21"/>
              </w:rPr>
            </w:pPr>
          </w:p>
        </w:tc>
        <w:tc>
          <w:tcPr>
            <w:tcW w:w="1210" w:type="pct"/>
            <w:vAlign w:val="center"/>
          </w:tcPr>
          <w:p w:rsidR="00170DD1" w:rsidRPr="00851E45" w:rsidRDefault="00170DD1" w:rsidP="001601BE">
            <w:pPr>
              <w:spacing w:line="360" w:lineRule="exact"/>
              <w:jc w:val="center"/>
              <w:rPr>
                <w:rFonts w:hAnsi="宋体"/>
                <w:szCs w:val="21"/>
              </w:rPr>
            </w:pPr>
            <w:r w:rsidRPr="00851E45">
              <w:rPr>
                <w:rFonts w:hAnsi="宋体" w:hint="eastAsia"/>
                <w:szCs w:val="21"/>
              </w:rPr>
              <w:t>协同网络</w:t>
            </w:r>
          </w:p>
        </w:tc>
        <w:tc>
          <w:tcPr>
            <w:tcW w:w="2895" w:type="pct"/>
            <w:vAlign w:val="center"/>
          </w:tcPr>
          <w:p w:rsidR="00170DD1" w:rsidRPr="00851E45" w:rsidRDefault="00170DD1" w:rsidP="001601BE">
            <w:pPr>
              <w:spacing w:line="360" w:lineRule="exact"/>
              <w:rPr>
                <w:rFonts w:hAnsi="宋体"/>
                <w:szCs w:val="21"/>
              </w:rPr>
            </w:pPr>
            <w:r w:rsidRPr="00851E45">
              <w:rPr>
                <w:rFonts w:hAnsi="宋体" w:hint="eastAsia"/>
                <w:szCs w:val="21"/>
              </w:rPr>
              <w:t>协同单位，协同申请</w:t>
            </w:r>
          </w:p>
        </w:tc>
      </w:tr>
      <w:tr w:rsidR="00170DD1" w:rsidRPr="00851E45" w:rsidTr="00283B48">
        <w:trPr>
          <w:trHeight w:val="367"/>
        </w:trPr>
        <w:tc>
          <w:tcPr>
            <w:tcW w:w="895" w:type="pct"/>
            <w:vMerge/>
            <w:vAlign w:val="center"/>
          </w:tcPr>
          <w:p w:rsidR="00170DD1" w:rsidRPr="00851E45" w:rsidRDefault="00170DD1" w:rsidP="001601BE">
            <w:pPr>
              <w:spacing w:line="360" w:lineRule="exact"/>
              <w:jc w:val="center"/>
              <w:rPr>
                <w:rFonts w:hAnsi="宋体"/>
                <w:szCs w:val="21"/>
              </w:rPr>
            </w:pPr>
          </w:p>
        </w:tc>
        <w:tc>
          <w:tcPr>
            <w:tcW w:w="1210" w:type="pct"/>
            <w:vAlign w:val="center"/>
          </w:tcPr>
          <w:p w:rsidR="00170DD1" w:rsidRPr="00851E45" w:rsidRDefault="00170DD1" w:rsidP="001601BE">
            <w:pPr>
              <w:spacing w:line="360" w:lineRule="exact"/>
              <w:jc w:val="center"/>
              <w:rPr>
                <w:rFonts w:hAnsi="宋体"/>
                <w:szCs w:val="21"/>
              </w:rPr>
            </w:pPr>
            <w:r w:rsidRPr="00851E45">
              <w:rPr>
                <w:rFonts w:hAnsi="宋体" w:hint="eastAsia"/>
                <w:szCs w:val="21"/>
              </w:rPr>
              <w:t>联系我们</w:t>
            </w:r>
          </w:p>
        </w:tc>
        <w:tc>
          <w:tcPr>
            <w:tcW w:w="2895" w:type="pct"/>
            <w:vAlign w:val="center"/>
          </w:tcPr>
          <w:p w:rsidR="00170DD1" w:rsidRPr="00851E45" w:rsidRDefault="00283B48" w:rsidP="001601BE">
            <w:pPr>
              <w:spacing w:line="360" w:lineRule="exact"/>
              <w:rPr>
                <w:rFonts w:hAnsi="宋体"/>
                <w:szCs w:val="21"/>
              </w:rPr>
            </w:pPr>
            <w:r>
              <w:rPr>
                <w:rFonts w:hAnsi="宋体" w:hint="eastAsia"/>
                <w:szCs w:val="21"/>
              </w:rPr>
              <w:t>/</w:t>
            </w:r>
          </w:p>
        </w:tc>
      </w:tr>
      <w:tr w:rsidR="00170DD1" w:rsidRPr="00851E45" w:rsidTr="00283B48">
        <w:trPr>
          <w:trHeight w:val="367"/>
        </w:trPr>
        <w:tc>
          <w:tcPr>
            <w:tcW w:w="895" w:type="pct"/>
            <w:vMerge w:val="restart"/>
            <w:vAlign w:val="center"/>
          </w:tcPr>
          <w:p w:rsidR="00170DD1" w:rsidRPr="00851E45" w:rsidRDefault="00170DD1" w:rsidP="001601BE">
            <w:pPr>
              <w:spacing w:line="360" w:lineRule="exact"/>
              <w:jc w:val="center"/>
              <w:rPr>
                <w:rFonts w:hAnsi="宋体"/>
                <w:szCs w:val="21"/>
              </w:rPr>
            </w:pPr>
            <w:r w:rsidRPr="00851E45">
              <w:rPr>
                <w:rFonts w:hAnsi="宋体" w:hint="eastAsia"/>
                <w:szCs w:val="21"/>
              </w:rPr>
              <w:t>医院</w:t>
            </w:r>
            <w:r w:rsidR="00D02C49">
              <w:rPr>
                <w:rFonts w:hAnsi="宋体" w:hint="eastAsia"/>
                <w:szCs w:val="21"/>
              </w:rPr>
              <w:t>中文</w:t>
            </w:r>
            <w:r w:rsidR="005518A8">
              <w:rPr>
                <w:rFonts w:hAnsi="宋体" w:hint="eastAsia"/>
                <w:szCs w:val="21"/>
              </w:rPr>
              <w:t>官网</w:t>
            </w:r>
            <w:r w:rsidRPr="00851E45">
              <w:rPr>
                <w:rFonts w:hAnsi="宋体" w:hint="eastAsia"/>
                <w:szCs w:val="21"/>
              </w:rPr>
              <w:t>改版建设</w:t>
            </w:r>
          </w:p>
        </w:tc>
        <w:tc>
          <w:tcPr>
            <w:tcW w:w="1210" w:type="pct"/>
            <w:vAlign w:val="center"/>
          </w:tcPr>
          <w:p w:rsidR="00170DD1" w:rsidRPr="00851E45" w:rsidRDefault="00170DD1" w:rsidP="001601BE">
            <w:pPr>
              <w:spacing w:line="360" w:lineRule="exact"/>
              <w:jc w:val="center"/>
              <w:rPr>
                <w:rFonts w:hAnsi="宋体"/>
                <w:szCs w:val="21"/>
              </w:rPr>
            </w:pPr>
            <w:r w:rsidRPr="00851E45">
              <w:rPr>
                <w:rFonts w:hAnsi="宋体" w:hint="eastAsia"/>
                <w:szCs w:val="21"/>
              </w:rPr>
              <w:t>首页</w:t>
            </w:r>
          </w:p>
        </w:tc>
        <w:tc>
          <w:tcPr>
            <w:tcW w:w="2895" w:type="pct"/>
            <w:vAlign w:val="center"/>
          </w:tcPr>
          <w:p w:rsidR="00170DD1" w:rsidRPr="00851E45" w:rsidRDefault="00283B48" w:rsidP="001601BE">
            <w:pPr>
              <w:spacing w:line="360" w:lineRule="exact"/>
              <w:rPr>
                <w:rFonts w:hAnsi="宋体"/>
                <w:szCs w:val="21"/>
              </w:rPr>
            </w:pPr>
            <w:r>
              <w:rPr>
                <w:rFonts w:hAnsi="宋体" w:hint="eastAsia"/>
                <w:szCs w:val="21"/>
              </w:rPr>
              <w:t>/</w:t>
            </w:r>
          </w:p>
        </w:tc>
      </w:tr>
      <w:tr w:rsidR="00170DD1" w:rsidRPr="00851E45" w:rsidTr="00283B48">
        <w:trPr>
          <w:trHeight w:val="367"/>
        </w:trPr>
        <w:tc>
          <w:tcPr>
            <w:tcW w:w="895" w:type="pct"/>
            <w:vMerge/>
            <w:vAlign w:val="center"/>
          </w:tcPr>
          <w:p w:rsidR="00170DD1" w:rsidRPr="00851E45" w:rsidRDefault="00170DD1" w:rsidP="001601BE">
            <w:pPr>
              <w:spacing w:line="360" w:lineRule="exact"/>
              <w:jc w:val="center"/>
              <w:rPr>
                <w:rFonts w:hAnsi="宋体"/>
                <w:szCs w:val="21"/>
              </w:rPr>
            </w:pPr>
          </w:p>
        </w:tc>
        <w:tc>
          <w:tcPr>
            <w:tcW w:w="1210" w:type="pct"/>
            <w:vAlign w:val="center"/>
          </w:tcPr>
          <w:p w:rsidR="00170DD1" w:rsidRPr="00851E45" w:rsidRDefault="00170DD1" w:rsidP="001601BE">
            <w:pPr>
              <w:spacing w:line="360" w:lineRule="exact"/>
              <w:jc w:val="center"/>
              <w:rPr>
                <w:rFonts w:hAnsi="宋体"/>
                <w:szCs w:val="21"/>
              </w:rPr>
            </w:pPr>
            <w:r w:rsidRPr="00851E45">
              <w:rPr>
                <w:rFonts w:hAnsi="宋体" w:hint="eastAsia"/>
                <w:szCs w:val="21"/>
              </w:rPr>
              <w:t>医院概况</w:t>
            </w:r>
          </w:p>
        </w:tc>
        <w:tc>
          <w:tcPr>
            <w:tcW w:w="2895" w:type="pct"/>
            <w:vAlign w:val="center"/>
          </w:tcPr>
          <w:p w:rsidR="00170DD1" w:rsidRPr="00851E45" w:rsidRDefault="00170DD1" w:rsidP="001601BE">
            <w:pPr>
              <w:spacing w:line="360" w:lineRule="exact"/>
              <w:rPr>
                <w:rFonts w:hAnsi="宋体"/>
                <w:szCs w:val="21"/>
              </w:rPr>
            </w:pPr>
            <w:r w:rsidRPr="00851E45">
              <w:rPr>
                <w:rFonts w:hAnsi="宋体" w:hint="eastAsia"/>
                <w:szCs w:val="21"/>
              </w:rPr>
              <w:t>医院介绍，领导班子，组织机构，人才队伍，学科建设，规章制度，医院文化，执业登记，公益慈善</w:t>
            </w:r>
          </w:p>
        </w:tc>
      </w:tr>
      <w:tr w:rsidR="00170DD1" w:rsidRPr="00851E45" w:rsidTr="00283B48">
        <w:trPr>
          <w:trHeight w:val="367"/>
        </w:trPr>
        <w:tc>
          <w:tcPr>
            <w:tcW w:w="895" w:type="pct"/>
            <w:vMerge/>
            <w:vAlign w:val="center"/>
          </w:tcPr>
          <w:p w:rsidR="00170DD1" w:rsidRPr="00851E45" w:rsidRDefault="00170DD1" w:rsidP="001601BE">
            <w:pPr>
              <w:spacing w:line="360" w:lineRule="exact"/>
              <w:jc w:val="center"/>
              <w:rPr>
                <w:rFonts w:hAnsi="宋体"/>
                <w:szCs w:val="21"/>
              </w:rPr>
            </w:pPr>
          </w:p>
        </w:tc>
        <w:tc>
          <w:tcPr>
            <w:tcW w:w="1210" w:type="pct"/>
            <w:vAlign w:val="center"/>
          </w:tcPr>
          <w:p w:rsidR="00170DD1" w:rsidRPr="00851E45" w:rsidRDefault="00170DD1" w:rsidP="001601BE">
            <w:pPr>
              <w:spacing w:line="360" w:lineRule="exact"/>
              <w:jc w:val="center"/>
              <w:rPr>
                <w:rFonts w:hAnsi="宋体"/>
                <w:szCs w:val="21"/>
              </w:rPr>
            </w:pPr>
            <w:r w:rsidRPr="00851E45">
              <w:rPr>
                <w:rFonts w:hAnsi="宋体" w:hint="eastAsia"/>
                <w:szCs w:val="21"/>
              </w:rPr>
              <w:t>新闻中心</w:t>
            </w:r>
          </w:p>
        </w:tc>
        <w:tc>
          <w:tcPr>
            <w:tcW w:w="2895" w:type="pct"/>
            <w:vAlign w:val="center"/>
          </w:tcPr>
          <w:p w:rsidR="00170DD1" w:rsidRPr="00851E45" w:rsidRDefault="00170DD1" w:rsidP="001601BE">
            <w:pPr>
              <w:spacing w:line="360" w:lineRule="exact"/>
              <w:rPr>
                <w:rFonts w:hAnsi="宋体"/>
                <w:szCs w:val="21"/>
              </w:rPr>
            </w:pPr>
            <w:r w:rsidRPr="00851E45">
              <w:rPr>
                <w:rFonts w:hAnsi="宋体" w:hint="eastAsia"/>
                <w:szCs w:val="21"/>
              </w:rPr>
              <w:t>医院新闻，媒体聚焦，国际交流，通知通告，精彩视频，专题活动</w:t>
            </w:r>
          </w:p>
        </w:tc>
      </w:tr>
      <w:tr w:rsidR="00170DD1" w:rsidRPr="00851E45" w:rsidTr="00283B48">
        <w:trPr>
          <w:trHeight w:val="367"/>
        </w:trPr>
        <w:tc>
          <w:tcPr>
            <w:tcW w:w="895" w:type="pct"/>
            <w:vMerge/>
            <w:vAlign w:val="center"/>
          </w:tcPr>
          <w:p w:rsidR="00170DD1" w:rsidRPr="00851E45" w:rsidRDefault="00170DD1" w:rsidP="001601BE">
            <w:pPr>
              <w:spacing w:line="360" w:lineRule="exact"/>
              <w:jc w:val="center"/>
              <w:rPr>
                <w:rFonts w:hAnsi="宋体"/>
                <w:szCs w:val="21"/>
              </w:rPr>
            </w:pPr>
          </w:p>
        </w:tc>
        <w:tc>
          <w:tcPr>
            <w:tcW w:w="1210" w:type="pct"/>
            <w:vAlign w:val="center"/>
          </w:tcPr>
          <w:p w:rsidR="00170DD1" w:rsidRPr="00851E45" w:rsidRDefault="00170DD1" w:rsidP="001601BE">
            <w:pPr>
              <w:spacing w:line="360" w:lineRule="exact"/>
              <w:jc w:val="center"/>
              <w:rPr>
                <w:rFonts w:hAnsi="宋体"/>
                <w:szCs w:val="21"/>
              </w:rPr>
            </w:pPr>
            <w:r w:rsidRPr="00851E45">
              <w:rPr>
                <w:rFonts w:hAnsi="宋体" w:hint="eastAsia"/>
                <w:szCs w:val="21"/>
              </w:rPr>
              <w:t>就诊服务</w:t>
            </w:r>
          </w:p>
        </w:tc>
        <w:tc>
          <w:tcPr>
            <w:tcW w:w="2895" w:type="pct"/>
            <w:vAlign w:val="center"/>
          </w:tcPr>
          <w:p w:rsidR="00170DD1" w:rsidRPr="00851E45" w:rsidRDefault="00170DD1" w:rsidP="001601BE">
            <w:pPr>
              <w:spacing w:line="360" w:lineRule="exact"/>
              <w:rPr>
                <w:rFonts w:hAnsi="宋体"/>
                <w:szCs w:val="21"/>
              </w:rPr>
            </w:pPr>
            <w:r w:rsidRPr="00851E45">
              <w:rPr>
                <w:rFonts w:hAnsi="宋体" w:hint="eastAsia"/>
                <w:szCs w:val="21"/>
              </w:rPr>
              <w:t>门诊指南，急诊指南，住院指南，体检指南，辅助检查，手术指南，常见问题，出诊信息，停诊信息，医院方位，院内布局，应急通道，来院路线</w:t>
            </w:r>
          </w:p>
        </w:tc>
      </w:tr>
      <w:tr w:rsidR="00170DD1" w:rsidRPr="00851E45" w:rsidTr="00283B48">
        <w:trPr>
          <w:trHeight w:val="367"/>
        </w:trPr>
        <w:tc>
          <w:tcPr>
            <w:tcW w:w="895" w:type="pct"/>
            <w:vMerge/>
            <w:vAlign w:val="center"/>
          </w:tcPr>
          <w:p w:rsidR="00170DD1" w:rsidRPr="00851E45" w:rsidRDefault="00170DD1" w:rsidP="001601BE">
            <w:pPr>
              <w:spacing w:line="360" w:lineRule="exact"/>
              <w:jc w:val="center"/>
              <w:rPr>
                <w:rFonts w:hAnsi="宋体"/>
                <w:szCs w:val="21"/>
              </w:rPr>
            </w:pPr>
          </w:p>
        </w:tc>
        <w:tc>
          <w:tcPr>
            <w:tcW w:w="1210" w:type="pct"/>
            <w:vAlign w:val="center"/>
          </w:tcPr>
          <w:p w:rsidR="00170DD1" w:rsidRPr="00851E45" w:rsidRDefault="00170DD1" w:rsidP="001601BE">
            <w:pPr>
              <w:spacing w:line="360" w:lineRule="exact"/>
              <w:jc w:val="center"/>
              <w:rPr>
                <w:rFonts w:hAnsi="宋体"/>
                <w:szCs w:val="21"/>
              </w:rPr>
            </w:pPr>
            <w:r w:rsidRPr="00851E45">
              <w:rPr>
                <w:rFonts w:hAnsi="宋体" w:hint="eastAsia"/>
                <w:szCs w:val="21"/>
              </w:rPr>
              <w:t>科室设置</w:t>
            </w:r>
          </w:p>
        </w:tc>
        <w:tc>
          <w:tcPr>
            <w:tcW w:w="2895" w:type="pct"/>
            <w:vAlign w:val="center"/>
          </w:tcPr>
          <w:p w:rsidR="00170DD1" w:rsidRPr="00851E45" w:rsidRDefault="00170DD1" w:rsidP="001601BE">
            <w:pPr>
              <w:spacing w:line="360" w:lineRule="exact"/>
              <w:rPr>
                <w:rFonts w:hAnsi="宋体"/>
                <w:szCs w:val="21"/>
              </w:rPr>
            </w:pPr>
            <w:r w:rsidRPr="00851E45">
              <w:rPr>
                <w:rFonts w:hAnsi="宋体" w:hint="eastAsia"/>
                <w:szCs w:val="21"/>
              </w:rPr>
              <w:t>临床科室，医技科室，职能科室，学科和科研平台，临床中心</w:t>
            </w:r>
          </w:p>
        </w:tc>
      </w:tr>
      <w:tr w:rsidR="00170DD1" w:rsidRPr="00851E45" w:rsidTr="00283B48">
        <w:trPr>
          <w:trHeight w:val="367"/>
        </w:trPr>
        <w:tc>
          <w:tcPr>
            <w:tcW w:w="895" w:type="pct"/>
            <w:vMerge/>
            <w:vAlign w:val="center"/>
          </w:tcPr>
          <w:p w:rsidR="00170DD1" w:rsidRPr="00851E45" w:rsidRDefault="00170DD1" w:rsidP="001601BE">
            <w:pPr>
              <w:spacing w:line="360" w:lineRule="exact"/>
              <w:jc w:val="center"/>
              <w:rPr>
                <w:rFonts w:hAnsi="宋体"/>
                <w:szCs w:val="21"/>
              </w:rPr>
            </w:pPr>
          </w:p>
        </w:tc>
        <w:tc>
          <w:tcPr>
            <w:tcW w:w="1210" w:type="pct"/>
            <w:vAlign w:val="center"/>
          </w:tcPr>
          <w:p w:rsidR="00170DD1" w:rsidRPr="00851E45" w:rsidRDefault="00170DD1" w:rsidP="001601BE">
            <w:pPr>
              <w:spacing w:line="360" w:lineRule="exact"/>
              <w:jc w:val="center"/>
              <w:rPr>
                <w:rFonts w:hAnsi="宋体"/>
                <w:szCs w:val="21"/>
              </w:rPr>
            </w:pPr>
            <w:r w:rsidRPr="00851E45">
              <w:rPr>
                <w:rFonts w:hAnsi="宋体" w:hint="eastAsia"/>
                <w:szCs w:val="21"/>
              </w:rPr>
              <w:t>专家荟萃</w:t>
            </w:r>
          </w:p>
        </w:tc>
        <w:tc>
          <w:tcPr>
            <w:tcW w:w="2895" w:type="pct"/>
            <w:vAlign w:val="center"/>
          </w:tcPr>
          <w:p w:rsidR="00170DD1" w:rsidRPr="00851E45" w:rsidRDefault="00170DD1" w:rsidP="001601BE">
            <w:pPr>
              <w:spacing w:line="360" w:lineRule="exact"/>
              <w:rPr>
                <w:rFonts w:hAnsi="宋体"/>
                <w:szCs w:val="21"/>
              </w:rPr>
            </w:pPr>
            <w:r w:rsidRPr="00851E45">
              <w:rPr>
                <w:rFonts w:hAnsi="宋体" w:hint="eastAsia"/>
                <w:szCs w:val="21"/>
              </w:rPr>
              <w:t>儿内科，儿外科，新生儿科，儿童保健科，其他科室，医技科室</w:t>
            </w:r>
          </w:p>
        </w:tc>
      </w:tr>
      <w:tr w:rsidR="00170DD1" w:rsidRPr="00851E45" w:rsidTr="00283B48">
        <w:trPr>
          <w:trHeight w:val="367"/>
        </w:trPr>
        <w:tc>
          <w:tcPr>
            <w:tcW w:w="895" w:type="pct"/>
            <w:vMerge/>
            <w:vAlign w:val="center"/>
          </w:tcPr>
          <w:p w:rsidR="00170DD1" w:rsidRPr="00851E45" w:rsidRDefault="00170DD1" w:rsidP="001601BE">
            <w:pPr>
              <w:spacing w:line="360" w:lineRule="exact"/>
              <w:jc w:val="center"/>
              <w:rPr>
                <w:rFonts w:hAnsi="宋体"/>
                <w:szCs w:val="21"/>
              </w:rPr>
            </w:pPr>
          </w:p>
        </w:tc>
        <w:tc>
          <w:tcPr>
            <w:tcW w:w="1210" w:type="pct"/>
            <w:vAlign w:val="center"/>
          </w:tcPr>
          <w:p w:rsidR="00170DD1" w:rsidRPr="00851E45" w:rsidRDefault="00170DD1" w:rsidP="001601BE">
            <w:pPr>
              <w:spacing w:line="360" w:lineRule="exact"/>
              <w:jc w:val="center"/>
              <w:rPr>
                <w:rFonts w:hAnsi="宋体"/>
                <w:szCs w:val="21"/>
              </w:rPr>
            </w:pPr>
            <w:r w:rsidRPr="00851E45">
              <w:rPr>
                <w:rFonts w:hAnsi="宋体" w:hint="eastAsia"/>
                <w:szCs w:val="21"/>
              </w:rPr>
              <w:t>儿科护理</w:t>
            </w:r>
          </w:p>
        </w:tc>
        <w:tc>
          <w:tcPr>
            <w:tcW w:w="2895" w:type="pct"/>
            <w:vAlign w:val="center"/>
          </w:tcPr>
          <w:p w:rsidR="00170DD1" w:rsidRPr="00851E45" w:rsidRDefault="00170DD1" w:rsidP="001601BE">
            <w:pPr>
              <w:spacing w:line="360" w:lineRule="exact"/>
              <w:rPr>
                <w:rFonts w:hAnsi="宋体"/>
                <w:szCs w:val="21"/>
              </w:rPr>
            </w:pPr>
            <w:r w:rsidRPr="00851E45">
              <w:rPr>
                <w:rFonts w:hAnsi="宋体" w:hint="eastAsia"/>
                <w:szCs w:val="21"/>
              </w:rPr>
              <w:t>护理动态，护理团队，护理特色，护士心声，天使风采</w:t>
            </w:r>
          </w:p>
        </w:tc>
      </w:tr>
      <w:tr w:rsidR="00170DD1" w:rsidRPr="00851E45" w:rsidTr="00283B48">
        <w:trPr>
          <w:trHeight w:val="367"/>
        </w:trPr>
        <w:tc>
          <w:tcPr>
            <w:tcW w:w="895" w:type="pct"/>
            <w:vMerge/>
            <w:vAlign w:val="center"/>
          </w:tcPr>
          <w:p w:rsidR="00170DD1" w:rsidRPr="00851E45" w:rsidRDefault="00170DD1" w:rsidP="001601BE">
            <w:pPr>
              <w:spacing w:line="360" w:lineRule="exact"/>
              <w:jc w:val="center"/>
              <w:rPr>
                <w:rFonts w:hAnsi="宋体"/>
                <w:szCs w:val="21"/>
              </w:rPr>
            </w:pPr>
          </w:p>
        </w:tc>
        <w:tc>
          <w:tcPr>
            <w:tcW w:w="1210" w:type="pct"/>
            <w:vAlign w:val="center"/>
          </w:tcPr>
          <w:p w:rsidR="00170DD1" w:rsidRPr="00851E45" w:rsidRDefault="00170DD1" w:rsidP="001601BE">
            <w:pPr>
              <w:spacing w:line="360" w:lineRule="exact"/>
              <w:jc w:val="center"/>
              <w:rPr>
                <w:rFonts w:hAnsi="宋体"/>
                <w:szCs w:val="21"/>
              </w:rPr>
            </w:pPr>
            <w:r w:rsidRPr="00851E45">
              <w:rPr>
                <w:rFonts w:hAnsi="宋体" w:hint="eastAsia"/>
                <w:szCs w:val="21"/>
              </w:rPr>
              <w:t>儿科教学</w:t>
            </w:r>
          </w:p>
        </w:tc>
        <w:tc>
          <w:tcPr>
            <w:tcW w:w="2895" w:type="pct"/>
            <w:vAlign w:val="center"/>
          </w:tcPr>
          <w:p w:rsidR="00170DD1" w:rsidRPr="00851E45" w:rsidRDefault="00170DD1" w:rsidP="001601BE">
            <w:pPr>
              <w:spacing w:line="360" w:lineRule="exact"/>
              <w:rPr>
                <w:rFonts w:hAnsi="宋体"/>
                <w:szCs w:val="21"/>
              </w:rPr>
            </w:pPr>
            <w:r w:rsidRPr="00851E45">
              <w:rPr>
                <w:rFonts w:hAnsi="宋体" w:hint="eastAsia"/>
                <w:szCs w:val="21"/>
              </w:rPr>
              <w:t>教学任务，教学动态，住院医师培训，本科生教育，研究生培训，进修管理，继续教育，专业培训</w:t>
            </w:r>
          </w:p>
        </w:tc>
      </w:tr>
      <w:tr w:rsidR="00170DD1" w:rsidRPr="00851E45" w:rsidTr="00283B48">
        <w:trPr>
          <w:trHeight w:val="367"/>
        </w:trPr>
        <w:tc>
          <w:tcPr>
            <w:tcW w:w="895" w:type="pct"/>
            <w:vMerge/>
            <w:vAlign w:val="center"/>
          </w:tcPr>
          <w:p w:rsidR="00170DD1" w:rsidRPr="00851E45" w:rsidRDefault="00170DD1" w:rsidP="001601BE">
            <w:pPr>
              <w:spacing w:line="360" w:lineRule="exact"/>
              <w:jc w:val="center"/>
              <w:rPr>
                <w:rFonts w:hAnsi="宋体"/>
                <w:szCs w:val="21"/>
              </w:rPr>
            </w:pPr>
          </w:p>
        </w:tc>
        <w:tc>
          <w:tcPr>
            <w:tcW w:w="1210" w:type="pct"/>
            <w:vAlign w:val="center"/>
          </w:tcPr>
          <w:p w:rsidR="00170DD1" w:rsidRPr="00851E45" w:rsidRDefault="00170DD1" w:rsidP="001601BE">
            <w:pPr>
              <w:spacing w:line="360" w:lineRule="exact"/>
              <w:jc w:val="center"/>
              <w:rPr>
                <w:rFonts w:hAnsi="宋体"/>
                <w:szCs w:val="21"/>
              </w:rPr>
            </w:pPr>
            <w:r w:rsidRPr="00851E45">
              <w:rPr>
                <w:rFonts w:hAnsi="宋体" w:hint="eastAsia"/>
                <w:szCs w:val="21"/>
              </w:rPr>
              <w:t>科学研究</w:t>
            </w:r>
          </w:p>
        </w:tc>
        <w:tc>
          <w:tcPr>
            <w:tcW w:w="2895" w:type="pct"/>
            <w:vAlign w:val="center"/>
          </w:tcPr>
          <w:p w:rsidR="00170DD1" w:rsidRPr="00851E45" w:rsidRDefault="00170DD1" w:rsidP="001601BE">
            <w:pPr>
              <w:spacing w:line="360" w:lineRule="exact"/>
              <w:rPr>
                <w:rFonts w:hAnsi="宋体"/>
                <w:szCs w:val="21"/>
              </w:rPr>
            </w:pPr>
            <w:r w:rsidRPr="00851E45">
              <w:rPr>
                <w:rFonts w:hAnsi="宋体" w:hint="eastAsia"/>
                <w:szCs w:val="21"/>
              </w:rPr>
              <w:t>科研动态，平台建设，科研项目，科研成果，学术论文，学术任职</w:t>
            </w:r>
          </w:p>
        </w:tc>
      </w:tr>
      <w:tr w:rsidR="00170DD1" w:rsidRPr="00851E45" w:rsidTr="00283B48">
        <w:trPr>
          <w:trHeight w:val="367"/>
        </w:trPr>
        <w:tc>
          <w:tcPr>
            <w:tcW w:w="895" w:type="pct"/>
            <w:vMerge/>
            <w:vAlign w:val="center"/>
          </w:tcPr>
          <w:p w:rsidR="00170DD1" w:rsidRPr="00851E45" w:rsidRDefault="00170DD1" w:rsidP="001601BE">
            <w:pPr>
              <w:spacing w:line="360" w:lineRule="exact"/>
              <w:jc w:val="center"/>
              <w:rPr>
                <w:rFonts w:hAnsi="宋体"/>
                <w:szCs w:val="21"/>
              </w:rPr>
            </w:pPr>
          </w:p>
        </w:tc>
        <w:tc>
          <w:tcPr>
            <w:tcW w:w="1210" w:type="pct"/>
            <w:vAlign w:val="center"/>
          </w:tcPr>
          <w:p w:rsidR="00170DD1" w:rsidRPr="00851E45" w:rsidRDefault="00170DD1" w:rsidP="001601BE">
            <w:pPr>
              <w:spacing w:line="360" w:lineRule="exact"/>
              <w:jc w:val="center"/>
              <w:rPr>
                <w:rFonts w:hAnsi="宋体"/>
                <w:szCs w:val="21"/>
              </w:rPr>
            </w:pPr>
            <w:r w:rsidRPr="00851E45">
              <w:rPr>
                <w:rFonts w:hAnsi="宋体" w:hint="eastAsia"/>
                <w:szCs w:val="21"/>
              </w:rPr>
              <w:t>育儿园地</w:t>
            </w:r>
          </w:p>
        </w:tc>
        <w:tc>
          <w:tcPr>
            <w:tcW w:w="2895" w:type="pct"/>
            <w:vAlign w:val="center"/>
          </w:tcPr>
          <w:p w:rsidR="00170DD1" w:rsidRPr="00851E45" w:rsidRDefault="00170DD1" w:rsidP="001601BE">
            <w:pPr>
              <w:spacing w:line="360" w:lineRule="exact"/>
              <w:rPr>
                <w:rFonts w:hAnsi="宋体"/>
                <w:szCs w:val="21"/>
              </w:rPr>
            </w:pPr>
            <w:r w:rsidRPr="00851E45">
              <w:rPr>
                <w:rFonts w:hAnsi="宋体" w:hint="eastAsia"/>
                <w:szCs w:val="21"/>
              </w:rPr>
              <w:t>热点关注，家长学校，育儿百科，疾病知识，护理常识，常见问题，网上咨询</w:t>
            </w:r>
          </w:p>
        </w:tc>
      </w:tr>
      <w:tr w:rsidR="00170DD1" w:rsidRPr="00851E45" w:rsidTr="00283B48">
        <w:trPr>
          <w:trHeight w:val="367"/>
        </w:trPr>
        <w:tc>
          <w:tcPr>
            <w:tcW w:w="895" w:type="pct"/>
            <w:vMerge/>
            <w:vAlign w:val="center"/>
          </w:tcPr>
          <w:p w:rsidR="00170DD1" w:rsidRPr="00851E45" w:rsidRDefault="00170DD1" w:rsidP="001601BE">
            <w:pPr>
              <w:spacing w:line="360" w:lineRule="exact"/>
              <w:jc w:val="center"/>
              <w:rPr>
                <w:rFonts w:hAnsi="宋体"/>
                <w:szCs w:val="21"/>
              </w:rPr>
            </w:pPr>
          </w:p>
        </w:tc>
        <w:tc>
          <w:tcPr>
            <w:tcW w:w="1210" w:type="pct"/>
            <w:vAlign w:val="center"/>
          </w:tcPr>
          <w:p w:rsidR="00170DD1" w:rsidRPr="00851E45" w:rsidRDefault="00170DD1" w:rsidP="001601BE">
            <w:pPr>
              <w:spacing w:line="360" w:lineRule="exact"/>
              <w:jc w:val="center"/>
              <w:rPr>
                <w:rFonts w:hAnsi="宋体"/>
                <w:szCs w:val="21"/>
              </w:rPr>
            </w:pPr>
            <w:r w:rsidRPr="00851E45">
              <w:rPr>
                <w:rFonts w:hAnsi="宋体" w:hint="eastAsia"/>
                <w:szCs w:val="21"/>
              </w:rPr>
              <w:t>党建行风</w:t>
            </w:r>
          </w:p>
        </w:tc>
        <w:tc>
          <w:tcPr>
            <w:tcW w:w="2895" w:type="pct"/>
            <w:vAlign w:val="center"/>
          </w:tcPr>
          <w:p w:rsidR="00170DD1" w:rsidRPr="00851E45" w:rsidRDefault="00170DD1" w:rsidP="001601BE">
            <w:pPr>
              <w:spacing w:line="360" w:lineRule="exact"/>
              <w:rPr>
                <w:rFonts w:hAnsi="宋体"/>
                <w:szCs w:val="21"/>
              </w:rPr>
            </w:pPr>
            <w:r w:rsidRPr="00851E45">
              <w:rPr>
                <w:rFonts w:hAnsi="宋体" w:hint="eastAsia"/>
                <w:szCs w:val="21"/>
              </w:rPr>
              <w:t>动态新闻，清廉医院制度，组织建设，统一战线，青年文明号，职工之家，党员风采</w:t>
            </w:r>
          </w:p>
        </w:tc>
      </w:tr>
      <w:tr w:rsidR="00170DD1" w:rsidRPr="00851E45" w:rsidTr="00283B48">
        <w:trPr>
          <w:trHeight w:val="367"/>
        </w:trPr>
        <w:tc>
          <w:tcPr>
            <w:tcW w:w="895" w:type="pct"/>
            <w:vMerge/>
            <w:vAlign w:val="center"/>
          </w:tcPr>
          <w:p w:rsidR="00170DD1" w:rsidRPr="00851E45" w:rsidRDefault="00170DD1" w:rsidP="001601BE">
            <w:pPr>
              <w:spacing w:line="360" w:lineRule="exact"/>
              <w:jc w:val="center"/>
              <w:rPr>
                <w:rFonts w:hAnsi="宋体"/>
                <w:szCs w:val="21"/>
              </w:rPr>
            </w:pPr>
          </w:p>
        </w:tc>
        <w:tc>
          <w:tcPr>
            <w:tcW w:w="1210" w:type="pct"/>
            <w:vAlign w:val="center"/>
          </w:tcPr>
          <w:p w:rsidR="00170DD1" w:rsidRPr="00851E45" w:rsidRDefault="00170DD1" w:rsidP="001601BE">
            <w:pPr>
              <w:spacing w:line="360" w:lineRule="exact"/>
              <w:jc w:val="center"/>
              <w:rPr>
                <w:rFonts w:hAnsi="宋体"/>
                <w:szCs w:val="21"/>
              </w:rPr>
            </w:pPr>
            <w:r w:rsidRPr="00851E45">
              <w:rPr>
                <w:rFonts w:hAnsi="宋体" w:hint="eastAsia"/>
                <w:szCs w:val="21"/>
              </w:rPr>
              <w:t>网上服务</w:t>
            </w:r>
          </w:p>
        </w:tc>
        <w:tc>
          <w:tcPr>
            <w:tcW w:w="2895" w:type="pct"/>
            <w:vAlign w:val="center"/>
          </w:tcPr>
          <w:p w:rsidR="00170DD1" w:rsidRPr="00851E45" w:rsidRDefault="00170DD1" w:rsidP="001601BE">
            <w:pPr>
              <w:spacing w:line="360" w:lineRule="exact"/>
              <w:rPr>
                <w:rFonts w:hAnsi="宋体"/>
                <w:szCs w:val="21"/>
              </w:rPr>
            </w:pPr>
            <w:r w:rsidRPr="00851E45">
              <w:rPr>
                <w:rFonts w:hAnsi="宋体" w:hint="eastAsia"/>
                <w:szCs w:val="21"/>
              </w:rPr>
              <w:t>预约挂号，信息公示，查询服务，医院信箱，网上调查，医疗保险</w:t>
            </w:r>
          </w:p>
        </w:tc>
      </w:tr>
      <w:tr w:rsidR="00762B59" w:rsidRPr="00851E45" w:rsidTr="00283B48">
        <w:trPr>
          <w:trHeight w:val="367"/>
        </w:trPr>
        <w:tc>
          <w:tcPr>
            <w:tcW w:w="895" w:type="pct"/>
            <w:vMerge w:val="restart"/>
            <w:vAlign w:val="center"/>
          </w:tcPr>
          <w:p w:rsidR="00762B59" w:rsidRPr="00851E45" w:rsidRDefault="00D02C49" w:rsidP="00D02C49">
            <w:pPr>
              <w:spacing w:line="360" w:lineRule="exact"/>
              <w:jc w:val="center"/>
              <w:rPr>
                <w:rFonts w:hAnsi="宋体"/>
                <w:szCs w:val="21"/>
              </w:rPr>
            </w:pPr>
            <w:r>
              <w:rPr>
                <w:rFonts w:hAnsi="宋体" w:hint="eastAsia"/>
                <w:szCs w:val="21"/>
              </w:rPr>
              <w:t>医院英文</w:t>
            </w:r>
            <w:r w:rsidR="005518A8">
              <w:rPr>
                <w:rFonts w:hAnsi="宋体" w:hint="eastAsia"/>
                <w:szCs w:val="21"/>
              </w:rPr>
              <w:t>官网</w:t>
            </w:r>
            <w:r w:rsidR="00762B59" w:rsidRPr="00851E45">
              <w:rPr>
                <w:rFonts w:hAnsi="宋体" w:hint="eastAsia"/>
                <w:szCs w:val="21"/>
              </w:rPr>
              <w:t>建设</w:t>
            </w:r>
          </w:p>
        </w:tc>
        <w:tc>
          <w:tcPr>
            <w:tcW w:w="1210" w:type="pct"/>
            <w:vAlign w:val="center"/>
          </w:tcPr>
          <w:p w:rsidR="00762B59" w:rsidRDefault="00762B59" w:rsidP="001443D3">
            <w:pPr>
              <w:widowControl/>
              <w:spacing w:line="360" w:lineRule="auto"/>
              <w:jc w:val="center"/>
              <w:rPr>
                <w:color w:val="000000"/>
                <w:sz w:val="24"/>
              </w:rPr>
            </w:pPr>
            <w:r>
              <w:rPr>
                <w:color w:val="000000"/>
                <w:sz w:val="24"/>
              </w:rPr>
              <w:t>Patient Care</w:t>
            </w:r>
          </w:p>
        </w:tc>
        <w:tc>
          <w:tcPr>
            <w:tcW w:w="2895" w:type="pct"/>
            <w:vAlign w:val="center"/>
          </w:tcPr>
          <w:p w:rsidR="00762B59" w:rsidRDefault="00762B59" w:rsidP="001443D3">
            <w:pPr>
              <w:widowControl/>
              <w:spacing w:line="360" w:lineRule="auto"/>
              <w:jc w:val="left"/>
              <w:rPr>
                <w:color w:val="000000"/>
                <w:kern w:val="0"/>
                <w:sz w:val="24"/>
              </w:rPr>
            </w:pPr>
            <w:r>
              <w:rPr>
                <w:color w:val="000000"/>
                <w:kern w:val="0"/>
                <w:sz w:val="24"/>
              </w:rPr>
              <w:t>Why Choose ZCH, International Healthcare Services, MDT services</w:t>
            </w:r>
            <w:r>
              <w:rPr>
                <w:rFonts w:hint="eastAsia"/>
                <w:color w:val="000000"/>
                <w:kern w:val="0"/>
                <w:sz w:val="24"/>
              </w:rPr>
              <w:t>, online appointment</w:t>
            </w:r>
          </w:p>
        </w:tc>
      </w:tr>
      <w:tr w:rsidR="00762B59" w:rsidRPr="00851E45" w:rsidTr="00283B48">
        <w:trPr>
          <w:trHeight w:val="367"/>
        </w:trPr>
        <w:tc>
          <w:tcPr>
            <w:tcW w:w="895" w:type="pct"/>
            <w:vMerge/>
            <w:vAlign w:val="center"/>
          </w:tcPr>
          <w:p w:rsidR="00762B59" w:rsidRPr="00851E45" w:rsidRDefault="00762B59" w:rsidP="001601BE">
            <w:pPr>
              <w:spacing w:line="360" w:lineRule="exact"/>
              <w:jc w:val="center"/>
              <w:rPr>
                <w:rFonts w:hAnsi="宋体"/>
                <w:szCs w:val="21"/>
              </w:rPr>
            </w:pPr>
          </w:p>
        </w:tc>
        <w:tc>
          <w:tcPr>
            <w:tcW w:w="1210" w:type="pct"/>
            <w:vAlign w:val="center"/>
          </w:tcPr>
          <w:p w:rsidR="00762B59" w:rsidRDefault="00762B59" w:rsidP="001443D3">
            <w:pPr>
              <w:widowControl/>
              <w:spacing w:line="360" w:lineRule="auto"/>
              <w:ind w:firstLineChars="100" w:firstLine="240"/>
              <w:jc w:val="left"/>
              <w:rPr>
                <w:color w:val="000000"/>
                <w:kern w:val="0"/>
                <w:sz w:val="24"/>
              </w:rPr>
            </w:pPr>
            <w:r>
              <w:rPr>
                <w:color w:val="000000"/>
                <w:kern w:val="0"/>
                <w:sz w:val="24"/>
              </w:rPr>
              <w:t>Departments &amp; Centers</w:t>
            </w:r>
          </w:p>
        </w:tc>
        <w:tc>
          <w:tcPr>
            <w:tcW w:w="2895" w:type="pct"/>
            <w:vAlign w:val="center"/>
          </w:tcPr>
          <w:p w:rsidR="00762B59" w:rsidRDefault="00762B59" w:rsidP="001443D3">
            <w:pPr>
              <w:widowControl/>
              <w:spacing w:line="360" w:lineRule="auto"/>
              <w:jc w:val="left"/>
              <w:rPr>
                <w:kern w:val="0"/>
                <w:sz w:val="24"/>
              </w:rPr>
            </w:pPr>
            <w:r>
              <w:rPr>
                <w:kern w:val="0"/>
                <w:sz w:val="24"/>
              </w:rPr>
              <w:t>Departments, Centers, Doctors</w:t>
            </w:r>
          </w:p>
        </w:tc>
      </w:tr>
      <w:tr w:rsidR="00762B59" w:rsidRPr="00851E45" w:rsidTr="00283B48">
        <w:trPr>
          <w:trHeight w:val="367"/>
        </w:trPr>
        <w:tc>
          <w:tcPr>
            <w:tcW w:w="895" w:type="pct"/>
            <w:vMerge/>
            <w:vAlign w:val="center"/>
          </w:tcPr>
          <w:p w:rsidR="00762B59" w:rsidRPr="00851E45" w:rsidRDefault="00762B59" w:rsidP="001601BE">
            <w:pPr>
              <w:spacing w:line="360" w:lineRule="exact"/>
              <w:jc w:val="center"/>
              <w:rPr>
                <w:rFonts w:hAnsi="宋体"/>
                <w:szCs w:val="21"/>
              </w:rPr>
            </w:pPr>
          </w:p>
        </w:tc>
        <w:tc>
          <w:tcPr>
            <w:tcW w:w="1210" w:type="pct"/>
            <w:vAlign w:val="center"/>
          </w:tcPr>
          <w:p w:rsidR="00762B59" w:rsidRDefault="00762B59" w:rsidP="001443D3">
            <w:pPr>
              <w:widowControl/>
              <w:spacing w:line="360" w:lineRule="auto"/>
              <w:jc w:val="center"/>
              <w:rPr>
                <w:color w:val="000000"/>
                <w:kern w:val="0"/>
                <w:sz w:val="24"/>
              </w:rPr>
            </w:pPr>
            <w:r>
              <w:rPr>
                <w:color w:val="000000"/>
                <w:kern w:val="0"/>
                <w:sz w:val="24"/>
              </w:rPr>
              <w:t>Research</w:t>
            </w:r>
          </w:p>
        </w:tc>
        <w:tc>
          <w:tcPr>
            <w:tcW w:w="2895" w:type="pct"/>
            <w:vAlign w:val="center"/>
          </w:tcPr>
          <w:p w:rsidR="00762B59" w:rsidRDefault="00762B59" w:rsidP="001443D3">
            <w:pPr>
              <w:widowControl/>
              <w:spacing w:line="360" w:lineRule="auto"/>
              <w:jc w:val="left"/>
              <w:rPr>
                <w:color w:val="000000"/>
                <w:kern w:val="0"/>
                <w:sz w:val="24"/>
              </w:rPr>
            </w:pPr>
            <w:r>
              <w:rPr>
                <w:color w:val="000000"/>
                <w:kern w:val="0"/>
                <w:sz w:val="24"/>
              </w:rPr>
              <w:t>Overview,</w:t>
            </w:r>
            <w:r>
              <w:rPr>
                <w:rFonts w:hint="eastAsia"/>
                <w:color w:val="000000"/>
                <w:kern w:val="0"/>
                <w:sz w:val="24"/>
              </w:rPr>
              <w:t xml:space="preserve"> Research platforms</w:t>
            </w:r>
            <w:r>
              <w:rPr>
                <w:color w:val="000000"/>
                <w:kern w:val="0"/>
                <w:sz w:val="24"/>
              </w:rPr>
              <w:t xml:space="preserve"> , </w:t>
            </w:r>
            <w:r>
              <w:rPr>
                <w:rFonts w:hint="eastAsia"/>
                <w:color w:val="000000"/>
                <w:kern w:val="0"/>
                <w:sz w:val="24"/>
              </w:rPr>
              <w:t xml:space="preserve">International </w:t>
            </w:r>
            <w:r>
              <w:rPr>
                <w:rFonts w:hint="eastAsia"/>
                <w:color w:val="000000"/>
                <w:kern w:val="0"/>
                <w:sz w:val="24"/>
              </w:rPr>
              <w:lastRenderedPageBreak/>
              <w:t xml:space="preserve">cooperation, </w:t>
            </w:r>
            <w:r>
              <w:rPr>
                <w:color w:val="000000"/>
                <w:kern w:val="0"/>
                <w:sz w:val="24"/>
              </w:rPr>
              <w:tab/>
              <w:t>National Clinical Research Center for Child Health &amp; National Children’s Regional Medical Center</w:t>
            </w:r>
            <w:r>
              <w:rPr>
                <w:rFonts w:hint="eastAsia"/>
                <w:color w:val="000000"/>
                <w:kern w:val="0"/>
                <w:sz w:val="24"/>
              </w:rPr>
              <w:t>，</w:t>
            </w:r>
            <w:r w:rsidRPr="00F02124">
              <w:rPr>
                <w:color w:val="000000"/>
                <w:kern w:val="0"/>
                <w:sz w:val="24"/>
              </w:rPr>
              <w:t>WJP &amp;</w:t>
            </w:r>
            <w:r w:rsidRPr="00F02124">
              <w:rPr>
                <w:color w:val="000000"/>
                <w:kern w:val="0"/>
                <w:sz w:val="24"/>
              </w:rPr>
              <w:tab/>
              <w:t>WJPS</w:t>
            </w:r>
          </w:p>
        </w:tc>
      </w:tr>
      <w:tr w:rsidR="00762B59" w:rsidRPr="00851E45" w:rsidTr="00283B48">
        <w:trPr>
          <w:trHeight w:val="367"/>
        </w:trPr>
        <w:tc>
          <w:tcPr>
            <w:tcW w:w="895" w:type="pct"/>
            <w:vMerge/>
            <w:vAlign w:val="center"/>
          </w:tcPr>
          <w:p w:rsidR="00762B59" w:rsidRPr="00851E45" w:rsidRDefault="00762B59" w:rsidP="001601BE">
            <w:pPr>
              <w:spacing w:line="360" w:lineRule="exact"/>
              <w:jc w:val="center"/>
              <w:rPr>
                <w:rFonts w:hAnsi="宋体"/>
                <w:szCs w:val="21"/>
              </w:rPr>
            </w:pPr>
          </w:p>
        </w:tc>
        <w:tc>
          <w:tcPr>
            <w:tcW w:w="1210" w:type="pct"/>
            <w:vAlign w:val="center"/>
          </w:tcPr>
          <w:p w:rsidR="00762B59" w:rsidRDefault="00762B59" w:rsidP="001443D3">
            <w:pPr>
              <w:widowControl/>
              <w:spacing w:line="360" w:lineRule="auto"/>
              <w:jc w:val="center"/>
              <w:rPr>
                <w:color w:val="000000"/>
                <w:kern w:val="0"/>
                <w:sz w:val="24"/>
              </w:rPr>
            </w:pPr>
            <w:r>
              <w:rPr>
                <w:color w:val="000000"/>
                <w:kern w:val="0"/>
                <w:sz w:val="24"/>
              </w:rPr>
              <w:t>Education</w:t>
            </w:r>
          </w:p>
        </w:tc>
        <w:tc>
          <w:tcPr>
            <w:tcW w:w="2895" w:type="pct"/>
            <w:vAlign w:val="center"/>
          </w:tcPr>
          <w:p w:rsidR="00762B59" w:rsidRDefault="00762B59" w:rsidP="001443D3">
            <w:pPr>
              <w:widowControl/>
              <w:spacing w:line="360" w:lineRule="auto"/>
              <w:jc w:val="left"/>
              <w:rPr>
                <w:color w:val="000000"/>
                <w:kern w:val="0"/>
                <w:sz w:val="24"/>
              </w:rPr>
            </w:pPr>
            <w:r>
              <w:rPr>
                <w:color w:val="000000"/>
                <w:kern w:val="0"/>
                <w:sz w:val="24"/>
              </w:rPr>
              <w:t xml:space="preserve">Overview, International Exchange Program, </w:t>
            </w:r>
            <w:r w:rsidRPr="00F02124">
              <w:rPr>
                <w:color w:val="000000"/>
                <w:kern w:val="0"/>
                <w:sz w:val="24"/>
              </w:rPr>
              <w:t xml:space="preserve">Specialist training program </w:t>
            </w:r>
            <w:r>
              <w:rPr>
                <w:rFonts w:hint="eastAsia"/>
                <w:color w:val="000000"/>
                <w:kern w:val="0"/>
                <w:sz w:val="24"/>
              </w:rPr>
              <w:t xml:space="preserve">, </w:t>
            </w:r>
            <w:r>
              <w:rPr>
                <w:color w:val="000000"/>
                <w:kern w:val="0"/>
                <w:sz w:val="24"/>
              </w:rPr>
              <w:t xml:space="preserve">Pre-arrival Guide, Life in Hangzhou, </w:t>
            </w:r>
          </w:p>
        </w:tc>
      </w:tr>
      <w:tr w:rsidR="00762B59" w:rsidRPr="00851E45" w:rsidTr="00283B48">
        <w:trPr>
          <w:trHeight w:val="367"/>
        </w:trPr>
        <w:tc>
          <w:tcPr>
            <w:tcW w:w="895" w:type="pct"/>
            <w:vMerge/>
            <w:vAlign w:val="center"/>
          </w:tcPr>
          <w:p w:rsidR="00762B59" w:rsidRPr="00851E45" w:rsidRDefault="00762B59" w:rsidP="001601BE">
            <w:pPr>
              <w:spacing w:line="360" w:lineRule="exact"/>
              <w:jc w:val="center"/>
              <w:rPr>
                <w:rFonts w:hAnsi="宋体"/>
                <w:szCs w:val="21"/>
              </w:rPr>
            </w:pPr>
          </w:p>
        </w:tc>
        <w:tc>
          <w:tcPr>
            <w:tcW w:w="1210" w:type="pct"/>
            <w:vAlign w:val="center"/>
          </w:tcPr>
          <w:p w:rsidR="00762B59" w:rsidRDefault="00762B59" w:rsidP="001443D3">
            <w:pPr>
              <w:widowControl/>
              <w:spacing w:line="360" w:lineRule="auto"/>
              <w:jc w:val="center"/>
              <w:rPr>
                <w:color w:val="000000"/>
                <w:kern w:val="0"/>
                <w:sz w:val="24"/>
              </w:rPr>
            </w:pPr>
            <w:r>
              <w:rPr>
                <w:color w:val="000000"/>
                <w:kern w:val="0"/>
                <w:sz w:val="24"/>
              </w:rPr>
              <w:t>About us</w:t>
            </w:r>
          </w:p>
        </w:tc>
        <w:tc>
          <w:tcPr>
            <w:tcW w:w="2895" w:type="pct"/>
            <w:vAlign w:val="center"/>
          </w:tcPr>
          <w:p w:rsidR="00762B59" w:rsidRDefault="00762B59" w:rsidP="001443D3">
            <w:pPr>
              <w:widowControl/>
              <w:spacing w:line="360" w:lineRule="auto"/>
              <w:jc w:val="left"/>
              <w:rPr>
                <w:color w:val="000000"/>
                <w:kern w:val="0"/>
                <w:sz w:val="24"/>
              </w:rPr>
            </w:pPr>
            <w:r>
              <w:rPr>
                <w:color w:val="000000"/>
                <w:kern w:val="0"/>
                <w:sz w:val="24"/>
              </w:rPr>
              <w:t xml:space="preserve">Hospital Overview,Leadership, News &amp; Events, </w:t>
            </w:r>
            <w:r>
              <w:rPr>
                <w:rFonts w:hint="eastAsia"/>
                <w:color w:val="000000"/>
                <w:kern w:val="0"/>
                <w:sz w:val="24"/>
              </w:rPr>
              <w:t xml:space="preserve">Location, </w:t>
            </w:r>
            <w:r>
              <w:rPr>
                <w:color w:val="000000"/>
                <w:kern w:val="0"/>
                <w:sz w:val="24"/>
              </w:rPr>
              <w:t>How to Give, Contact us</w:t>
            </w:r>
          </w:p>
        </w:tc>
      </w:tr>
      <w:tr w:rsidR="00762B59" w:rsidRPr="00762B59" w:rsidTr="00283B48">
        <w:trPr>
          <w:trHeight w:val="367"/>
        </w:trPr>
        <w:tc>
          <w:tcPr>
            <w:tcW w:w="895" w:type="pct"/>
            <w:vMerge/>
            <w:vAlign w:val="center"/>
          </w:tcPr>
          <w:p w:rsidR="00762B59" w:rsidRPr="00851E45" w:rsidRDefault="00762B59" w:rsidP="001601BE">
            <w:pPr>
              <w:spacing w:line="360" w:lineRule="exact"/>
              <w:jc w:val="center"/>
              <w:rPr>
                <w:rFonts w:hAnsi="宋体"/>
                <w:szCs w:val="21"/>
              </w:rPr>
            </w:pPr>
          </w:p>
        </w:tc>
        <w:tc>
          <w:tcPr>
            <w:tcW w:w="1210" w:type="pct"/>
            <w:vAlign w:val="center"/>
          </w:tcPr>
          <w:p w:rsidR="00762B59" w:rsidRPr="00762B59" w:rsidRDefault="00762B59" w:rsidP="001443D3">
            <w:pPr>
              <w:widowControl/>
              <w:spacing w:line="360" w:lineRule="auto"/>
              <w:jc w:val="center"/>
              <w:rPr>
                <w:rFonts w:hAnsi="宋体"/>
                <w:szCs w:val="21"/>
              </w:rPr>
            </w:pPr>
            <w:r w:rsidRPr="00762B59">
              <w:rPr>
                <w:rFonts w:hAnsi="宋体" w:hint="eastAsia"/>
                <w:szCs w:val="21"/>
              </w:rPr>
              <w:t>管理后台及数据库</w:t>
            </w:r>
          </w:p>
        </w:tc>
        <w:tc>
          <w:tcPr>
            <w:tcW w:w="2895" w:type="pct"/>
            <w:vAlign w:val="center"/>
          </w:tcPr>
          <w:p w:rsidR="00762B59" w:rsidRPr="00762B59" w:rsidRDefault="00762B59" w:rsidP="00762B59">
            <w:pPr>
              <w:widowControl/>
              <w:numPr>
                <w:ilvl w:val="0"/>
                <w:numId w:val="5"/>
              </w:numPr>
              <w:spacing w:line="360" w:lineRule="auto"/>
              <w:jc w:val="left"/>
              <w:rPr>
                <w:rFonts w:hAnsi="宋体"/>
                <w:szCs w:val="21"/>
              </w:rPr>
            </w:pPr>
            <w:r w:rsidRPr="00762B59">
              <w:rPr>
                <w:rFonts w:hAnsi="宋体" w:hint="eastAsia"/>
                <w:szCs w:val="21"/>
              </w:rPr>
              <w:t>网站后台管理数据库设计。</w:t>
            </w:r>
          </w:p>
          <w:p w:rsidR="00762B59" w:rsidRPr="00762B59" w:rsidRDefault="00762B59" w:rsidP="001443D3">
            <w:pPr>
              <w:widowControl/>
              <w:spacing w:line="360" w:lineRule="auto"/>
              <w:jc w:val="left"/>
              <w:rPr>
                <w:rFonts w:hAnsi="宋体"/>
                <w:szCs w:val="21"/>
              </w:rPr>
            </w:pPr>
            <w:r w:rsidRPr="00762B59">
              <w:rPr>
                <w:rFonts w:hAnsi="宋体" w:hint="eastAsia"/>
                <w:szCs w:val="21"/>
              </w:rPr>
              <w:t>2</w:t>
            </w:r>
            <w:r w:rsidRPr="00762B59">
              <w:rPr>
                <w:rFonts w:hAnsi="宋体" w:hint="eastAsia"/>
                <w:szCs w:val="21"/>
              </w:rPr>
              <w:t>、文章单页面增删查改数据库设计。</w:t>
            </w:r>
            <w:r w:rsidRPr="00762B59">
              <w:rPr>
                <w:rFonts w:hAnsi="宋体" w:hint="eastAsia"/>
                <w:szCs w:val="21"/>
              </w:rPr>
              <w:br/>
              <w:t>3</w:t>
            </w:r>
            <w:r w:rsidRPr="00762B59">
              <w:rPr>
                <w:rFonts w:hAnsi="宋体" w:hint="eastAsia"/>
                <w:szCs w:val="21"/>
              </w:rPr>
              <w:t>、通知公告管理增删查改功能数据库设计。</w:t>
            </w:r>
            <w:r w:rsidRPr="00762B59">
              <w:rPr>
                <w:rFonts w:hAnsi="宋体" w:hint="eastAsia"/>
                <w:szCs w:val="21"/>
              </w:rPr>
              <w:br/>
              <w:t>4</w:t>
            </w:r>
            <w:r w:rsidRPr="00762B59">
              <w:rPr>
                <w:rFonts w:hAnsi="宋体" w:hint="eastAsia"/>
                <w:szCs w:val="21"/>
              </w:rPr>
              <w:t>、管理登录专区后台模块数据库设计。</w:t>
            </w:r>
            <w:r w:rsidRPr="00762B59">
              <w:rPr>
                <w:rFonts w:hAnsi="宋体" w:hint="eastAsia"/>
                <w:szCs w:val="21"/>
              </w:rPr>
              <w:br/>
              <w:t>5</w:t>
            </w:r>
            <w:r w:rsidRPr="00762B59">
              <w:rPr>
                <w:rFonts w:hAnsi="宋体" w:hint="eastAsia"/>
                <w:szCs w:val="21"/>
              </w:rPr>
              <w:t>、下载专区管理功能数据库设计。</w:t>
            </w:r>
          </w:p>
          <w:p w:rsidR="00762B59" w:rsidRPr="00762B59" w:rsidRDefault="00762B59" w:rsidP="001443D3">
            <w:pPr>
              <w:widowControl/>
              <w:jc w:val="left"/>
              <w:rPr>
                <w:rFonts w:hAnsi="宋体"/>
                <w:szCs w:val="21"/>
              </w:rPr>
            </w:pPr>
            <w:r w:rsidRPr="00762B59">
              <w:rPr>
                <w:rFonts w:hAnsi="宋体" w:hint="eastAsia"/>
                <w:szCs w:val="21"/>
              </w:rPr>
              <w:t>6</w:t>
            </w:r>
            <w:r w:rsidRPr="00762B59">
              <w:rPr>
                <w:rFonts w:hAnsi="宋体" w:hint="eastAsia"/>
                <w:szCs w:val="21"/>
              </w:rPr>
              <w:t>、其他区域信息后台管理</w:t>
            </w:r>
          </w:p>
        </w:tc>
      </w:tr>
      <w:tr w:rsidR="00762B59" w:rsidRPr="00762B59" w:rsidTr="00283B48">
        <w:trPr>
          <w:trHeight w:val="367"/>
        </w:trPr>
        <w:tc>
          <w:tcPr>
            <w:tcW w:w="895" w:type="pct"/>
            <w:vMerge/>
            <w:vAlign w:val="center"/>
          </w:tcPr>
          <w:p w:rsidR="00762B59" w:rsidRPr="00851E45" w:rsidRDefault="00762B59" w:rsidP="001601BE">
            <w:pPr>
              <w:spacing w:line="360" w:lineRule="exact"/>
              <w:jc w:val="center"/>
              <w:rPr>
                <w:rFonts w:hAnsi="宋体"/>
                <w:szCs w:val="21"/>
              </w:rPr>
            </w:pPr>
          </w:p>
        </w:tc>
        <w:tc>
          <w:tcPr>
            <w:tcW w:w="1210" w:type="pct"/>
            <w:vAlign w:val="center"/>
          </w:tcPr>
          <w:p w:rsidR="00762B59" w:rsidRPr="00762B59" w:rsidRDefault="00762B59" w:rsidP="001443D3">
            <w:pPr>
              <w:widowControl/>
              <w:spacing w:line="360" w:lineRule="auto"/>
              <w:jc w:val="center"/>
              <w:rPr>
                <w:rFonts w:hAnsi="宋体"/>
                <w:szCs w:val="21"/>
              </w:rPr>
            </w:pPr>
            <w:r w:rsidRPr="00762B59">
              <w:rPr>
                <w:rFonts w:hAnsi="宋体" w:hint="eastAsia"/>
                <w:szCs w:val="21"/>
              </w:rPr>
              <w:t>移动端界面</w:t>
            </w:r>
          </w:p>
        </w:tc>
        <w:tc>
          <w:tcPr>
            <w:tcW w:w="2895" w:type="pct"/>
            <w:vAlign w:val="center"/>
          </w:tcPr>
          <w:p w:rsidR="00762B59" w:rsidRPr="00762B59" w:rsidRDefault="00762B59" w:rsidP="001443D3">
            <w:pPr>
              <w:widowControl/>
              <w:spacing w:line="360" w:lineRule="auto"/>
              <w:jc w:val="left"/>
              <w:rPr>
                <w:rFonts w:hAnsi="宋体"/>
                <w:szCs w:val="21"/>
              </w:rPr>
            </w:pPr>
            <w:r w:rsidRPr="00762B59">
              <w:rPr>
                <w:rFonts w:hAnsi="宋体" w:hint="eastAsia"/>
                <w:szCs w:val="21"/>
              </w:rPr>
              <w:t>wap</w:t>
            </w:r>
            <w:r w:rsidRPr="00762B59">
              <w:rPr>
                <w:rFonts w:hAnsi="宋体" w:hint="eastAsia"/>
                <w:szCs w:val="21"/>
              </w:rPr>
              <w:t>网站设计制作，满足移动端访问需求</w:t>
            </w:r>
          </w:p>
        </w:tc>
      </w:tr>
    </w:tbl>
    <w:p w:rsidR="00762B59" w:rsidRPr="00762B59" w:rsidRDefault="00762B59" w:rsidP="00762B59">
      <w:pPr>
        <w:widowControl/>
        <w:spacing w:line="360" w:lineRule="auto"/>
        <w:jc w:val="left"/>
        <w:rPr>
          <w:rFonts w:hAnsi="宋体"/>
          <w:szCs w:val="21"/>
        </w:rPr>
      </w:pPr>
    </w:p>
    <w:p w:rsidR="00762B59" w:rsidRPr="00762B59" w:rsidRDefault="00762B59" w:rsidP="00762B59">
      <w:pPr>
        <w:widowControl/>
        <w:spacing w:line="360" w:lineRule="auto"/>
        <w:jc w:val="left"/>
        <w:rPr>
          <w:rFonts w:hAnsi="宋体"/>
          <w:szCs w:val="21"/>
        </w:rPr>
      </w:pPr>
      <w:r w:rsidRPr="00762B59">
        <w:rPr>
          <w:rFonts w:hAnsi="宋体" w:hint="eastAsia"/>
          <w:szCs w:val="21"/>
        </w:rPr>
        <w:t>★服务期间，安排有经验的实施人员上门详细沟通，应能根据采购人的实际需要进行个性化设置，完成网站具体栏目设计。</w:t>
      </w:r>
    </w:p>
    <w:p w:rsidR="00762B59" w:rsidRPr="00762B59" w:rsidRDefault="00762B59" w:rsidP="00D02C49">
      <w:pPr>
        <w:spacing w:beforeLines="50" w:line="400" w:lineRule="exact"/>
        <w:rPr>
          <w:rFonts w:ascii="宋体" w:hAnsi="宋体"/>
          <w:szCs w:val="21"/>
        </w:rPr>
      </w:pPr>
      <w:bookmarkStart w:id="0" w:name="_GoBack"/>
    </w:p>
    <w:p w:rsidR="00762B59" w:rsidRDefault="00762B59" w:rsidP="00D02C49">
      <w:pPr>
        <w:spacing w:beforeLines="50" w:line="400" w:lineRule="exact"/>
        <w:rPr>
          <w:rFonts w:ascii="宋体" w:hAnsi="宋体"/>
          <w:szCs w:val="21"/>
        </w:rPr>
      </w:pPr>
    </w:p>
    <w:p w:rsidR="00317454" w:rsidRDefault="00317454" w:rsidP="00D02C49">
      <w:pPr>
        <w:spacing w:beforeLines="50" w:line="400" w:lineRule="exact"/>
        <w:rPr>
          <w:rFonts w:ascii="宋体" w:hAnsi="宋体"/>
          <w:szCs w:val="21"/>
        </w:rPr>
      </w:pPr>
    </w:p>
    <w:p w:rsidR="00317454" w:rsidRDefault="00317454" w:rsidP="00D02C49">
      <w:pPr>
        <w:spacing w:beforeLines="50" w:line="400" w:lineRule="exact"/>
        <w:rPr>
          <w:rFonts w:ascii="宋体" w:hAnsi="宋体"/>
          <w:szCs w:val="21"/>
        </w:rPr>
      </w:pPr>
    </w:p>
    <w:p w:rsidR="00317454" w:rsidRDefault="00317454" w:rsidP="00D02C49">
      <w:pPr>
        <w:spacing w:beforeLines="50" w:line="400" w:lineRule="exact"/>
        <w:rPr>
          <w:rFonts w:ascii="宋体" w:hAnsi="宋体"/>
          <w:szCs w:val="21"/>
        </w:rPr>
      </w:pPr>
    </w:p>
    <w:p w:rsidR="00317454" w:rsidRDefault="00317454" w:rsidP="00D02C49">
      <w:pPr>
        <w:spacing w:beforeLines="50" w:line="400" w:lineRule="exact"/>
        <w:rPr>
          <w:rFonts w:ascii="宋体" w:hAnsi="宋体"/>
          <w:szCs w:val="21"/>
        </w:rPr>
      </w:pPr>
    </w:p>
    <w:p w:rsidR="00317454" w:rsidRDefault="00317454" w:rsidP="00D02C49">
      <w:pPr>
        <w:spacing w:beforeLines="50" w:line="400" w:lineRule="exact"/>
        <w:rPr>
          <w:rFonts w:ascii="宋体" w:hAnsi="宋体"/>
          <w:szCs w:val="21"/>
        </w:rPr>
      </w:pPr>
    </w:p>
    <w:p w:rsidR="00317454" w:rsidRDefault="00317454" w:rsidP="00D02C49">
      <w:pPr>
        <w:spacing w:beforeLines="50" w:line="400" w:lineRule="exact"/>
        <w:rPr>
          <w:rFonts w:ascii="宋体" w:hAnsi="宋体"/>
          <w:szCs w:val="21"/>
        </w:rPr>
      </w:pPr>
    </w:p>
    <w:p w:rsidR="00317454" w:rsidRDefault="00317454" w:rsidP="00D02C49">
      <w:pPr>
        <w:spacing w:beforeLines="50" w:line="400" w:lineRule="exact"/>
        <w:rPr>
          <w:rFonts w:ascii="宋体" w:hAnsi="宋体"/>
          <w:szCs w:val="21"/>
        </w:rPr>
      </w:pPr>
    </w:p>
    <w:bookmarkEnd w:id="0"/>
    <w:p w:rsidR="002F7006" w:rsidRPr="001601BE" w:rsidRDefault="001601BE" w:rsidP="00D02C49">
      <w:pPr>
        <w:spacing w:beforeLines="50" w:line="400" w:lineRule="exact"/>
        <w:rPr>
          <w:rFonts w:ascii="宋体" w:hAnsi="宋体"/>
          <w:szCs w:val="21"/>
        </w:rPr>
      </w:pPr>
      <w:r>
        <w:rPr>
          <w:rFonts w:ascii="宋体" w:hAnsi="宋体" w:hint="eastAsia"/>
          <w:szCs w:val="21"/>
        </w:rPr>
        <w:lastRenderedPageBreak/>
        <w:t>2、</w:t>
      </w:r>
      <w:r w:rsidR="00324C37">
        <w:rPr>
          <w:rFonts w:ascii="宋体" w:hAnsi="宋体" w:hint="eastAsia"/>
          <w:szCs w:val="21"/>
        </w:rPr>
        <w:t>功能要求</w:t>
      </w:r>
      <w:r w:rsidR="00C31308" w:rsidRPr="001601BE">
        <w:rPr>
          <w:rFonts w:ascii="宋体" w:hAnsi="宋体" w:hint="eastAsia"/>
          <w:szCs w:val="21"/>
        </w:rPr>
        <w:t>：</w:t>
      </w:r>
    </w:p>
    <w:tbl>
      <w:tblPr>
        <w:tblW w:w="5029"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77"/>
        <w:gridCol w:w="1570"/>
        <w:gridCol w:w="6324"/>
      </w:tblGrid>
      <w:tr w:rsidR="00F41E26" w:rsidTr="00F41E26">
        <w:trPr>
          <w:trHeight w:val="518"/>
          <w:tblHeader/>
          <w:jc w:val="center"/>
        </w:trPr>
        <w:tc>
          <w:tcPr>
            <w:tcW w:w="395" w:type="pct"/>
            <w:tcBorders>
              <w:top w:val="double" w:sz="4" w:space="0" w:color="auto"/>
              <w:left w:val="single" w:sz="6" w:space="0" w:color="auto"/>
              <w:bottom w:val="single" w:sz="6" w:space="0" w:color="auto"/>
              <w:right w:val="single" w:sz="6" w:space="0" w:color="auto"/>
            </w:tcBorders>
            <w:shd w:val="clear" w:color="auto" w:fill="FFFFFF"/>
            <w:vAlign w:val="center"/>
          </w:tcPr>
          <w:p w:rsidR="002E448F" w:rsidRDefault="00283B48" w:rsidP="00D02C49">
            <w:pPr>
              <w:widowControl/>
              <w:spacing w:beforeLines="50" w:line="360" w:lineRule="exact"/>
              <w:jc w:val="center"/>
              <w:rPr>
                <w:rFonts w:hAnsi="宋体"/>
                <w:b/>
                <w:bCs/>
                <w:kern w:val="0"/>
                <w:szCs w:val="21"/>
              </w:rPr>
            </w:pPr>
            <w:r>
              <w:rPr>
                <w:rFonts w:hAnsi="宋体" w:hint="eastAsia"/>
                <w:b/>
                <w:bCs/>
                <w:kern w:val="0"/>
                <w:szCs w:val="21"/>
              </w:rPr>
              <w:t>序号</w:t>
            </w:r>
          </w:p>
        </w:tc>
        <w:tc>
          <w:tcPr>
            <w:tcW w:w="916" w:type="pct"/>
            <w:tcBorders>
              <w:top w:val="double" w:sz="4" w:space="0" w:color="auto"/>
              <w:left w:val="single" w:sz="6" w:space="0" w:color="auto"/>
              <w:bottom w:val="single" w:sz="6" w:space="0" w:color="auto"/>
              <w:right w:val="single" w:sz="6" w:space="0" w:color="auto"/>
            </w:tcBorders>
            <w:shd w:val="clear" w:color="auto" w:fill="FFFFFF"/>
            <w:vAlign w:val="center"/>
          </w:tcPr>
          <w:p w:rsidR="002E448F" w:rsidRDefault="003E2AB7" w:rsidP="00D02C49">
            <w:pPr>
              <w:widowControl/>
              <w:spacing w:beforeLines="50" w:line="360" w:lineRule="exact"/>
              <w:jc w:val="center"/>
              <w:rPr>
                <w:rFonts w:hAnsi="宋体"/>
                <w:b/>
                <w:bCs/>
                <w:kern w:val="0"/>
                <w:szCs w:val="21"/>
              </w:rPr>
            </w:pPr>
            <w:r>
              <w:rPr>
                <w:rFonts w:hAnsi="宋体" w:hint="eastAsia"/>
                <w:b/>
                <w:bCs/>
                <w:kern w:val="0"/>
                <w:szCs w:val="21"/>
              </w:rPr>
              <w:t>名称</w:t>
            </w:r>
          </w:p>
        </w:tc>
        <w:tc>
          <w:tcPr>
            <w:tcW w:w="3689" w:type="pct"/>
            <w:tcBorders>
              <w:top w:val="double" w:sz="4" w:space="0" w:color="auto"/>
              <w:left w:val="single" w:sz="6" w:space="0" w:color="auto"/>
              <w:bottom w:val="single" w:sz="6" w:space="0" w:color="auto"/>
              <w:right w:val="single" w:sz="6" w:space="0" w:color="auto"/>
            </w:tcBorders>
            <w:vAlign w:val="center"/>
          </w:tcPr>
          <w:p w:rsidR="002E448F" w:rsidRDefault="00324C37" w:rsidP="00D02C49">
            <w:pPr>
              <w:widowControl/>
              <w:spacing w:beforeLines="50" w:line="360" w:lineRule="exact"/>
              <w:jc w:val="center"/>
              <w:rPr>
                <w:b/>
                <w:bCs/>
                <w:kern w:val="0"/>
                <w:szCs w:val="21"/>
                <w:highlight w:val="yellow"/>
              </w:rPr>
            </w:pPr>
            <w:r>
              <w:rPr>
                <w:rFonts w:hAnsi="宋体" w:hint="eastAsia"/>
                <w:b/>
                <w:bCs/>
                <w:kern w:val="0"/>
                <w:szCs w:val="21"/>
              </w:rPr>
              <w:t>功能要求</w:t>
            </w:r>
          </w:p>
        </w:tc>
      </w:tr>
      <w:tr w:rsidR="00F41E26" w:rsidTr="00990087">
        <w:trPr>
          <w:trHeight w:hRule="exact" w:val="5734"/>
          <w:jc w:val="center"/>
        </w:trPr>
        <w:tc>
          <w:tcPr>
            <w:tcW w:w="395" w:type="pct"/>
            <w:tcBorders>
              <w:top w:val="single" w:sz="6" w:space="0" w:color="auto"/>
              <w:left w:val="single" w:sz="6" w:space="0" w:color="auto"/>
              <w:right w:val="single" w:sz="6" w:space="0" w:color="auto"/>
            </w:tcBorders>
            <w:shd w:val="clear" w:color="auto" w:fill="FFFFFF"/>
            <w:vAlign w:val="center"/>
          </w:tcPr>
          <w:p w:rsidR="002E448F" w:rsidRDefault="003E2AB7" w:rsidP="00D02C49">
            <w:pPr>
              <w:pStyle w:val="1"/>
              <w:spacing w:beforeLines="50" w:line="360" w:lineRule="exact"/>
              <w:jc w:val="center"/>
            </w:pPr>
            <w:r>
              <w:rPr>
                <w:rFonts w:hint="eastAsia"/>
              </w:rPr>
              <w:t>1</w:t>
            </w:r>
          </w:p>
        </w:tc>
        <w:tc>
          <w:tcPr>
            <w:tcW w:w="916" w:type="pct"/>
            <w:tcBorders>
              <w:top w:val="single" w:sz="6" w:space="0" w:color="auto"/>
              <w:left w:val="single" w:sz="6" w:space="0" w:color="auto"/>
              <w:bottom w:val="single" w:sz="6" w:space="0" w:color="auto"/>
              <w:right w:val="single" w:sz="6" w:space="0" w:color="auto"/>
            </w:tcBorders>
            <w:shd w:val="clear" w:color="auto" w:fill="FFFFFF"/>
            <w:vAlign w:val="center"/>
          </w:tcPr>
          <w:p w:rsidR="00283B48" w:rsidRDefault="003E2AB7" w:rsidP="001601BE">
            <w:pPr>
              <w:pStyle w:val="1"/>
              <w:spacing w:line="360" w:lineRule="exact"/>
            </w:pPr>
            <w:r>
              <w:rPr>
                <w:rFonts w:hint="eastAsia"/>
              </w:rPr>
              <w:t>国家儿童健康与疾病临床医学研究中心</w:t>
            </w:r>
          </w:p>
          <w:p w:rsidR="002E448F" w:rsidRDefault="003E2AB7" w:rsidP="001601BE">
            <w:pPr>
              <w:pStyle w:val="1"/>
              <w:spacing w:line="360" w:lineRule="exact"/>
            </w:pPr>
            <w:r>
              <w:rPr>
                <w:rFonts w:hint="eastAsia"/>
              </w:rPr>
              <w:t>网站建设</w:t>
            </w:r>
          </w:p>
        </w:tc>
        <w:tc>
          <w:tcPr>
            <w:tcW w:w="3689" w:type="pct"/>
            <w:tcBorders>
              <w:top w:val="single" w:sz="6" w:space="0" w:color="auto"/>
              <w:left w:val="single" w:sz="6" w:space="0" w:color="auto"/>
              <w:bottom w:val="single" w:sz="6" w:space="0" w:color="auto"/>
              <w:right w:val="single" w:sz="6" w:space="0" w:color="auto"/>
            </w:tcBorders>
          </w:tcPr>
          <w:p w:rsidR="002E448F" w:rsidRDefault="003E2AB7" w:rsidP="001601BE">
            <w:pPr>
              <w:pStyle w:val="1"/>
              <w:numPr>
                <w:ilvl w:val="0"/>
                <w:numId w:val="1"/>
              </w:numPr>
              <w:spacing w:line="360" w:lineRule="exact"/>
            </w:pPr>
            <w:r>
              <w:rPr>
                <w:rFonts w:hint="eastAsia"/>
              </w:rPr>
              <w:t>用户权限分组管理模块（角色定义，审核管理及操作日志管理）</w:t>
            </w:r>
          </w:p>
          <w:p w:rsidR="002E448F" w:rsidRDefault="003E2AB7" w:rsidP="001601BE">
            <w:pPr>
              <w:pStyle w:val="1"/>
              <w:numPr>
                <w:ilvl w:val="0"/>
                <w:numId w:val="1"/>
              </w:numPr>
              <w:spacing w:line="360" w:lineRule="exact"/>
            </w:pPr>
            <w:r>
              <w:rPr>
                <w:rFonts w:hint="eastAsia"/>
              </w:rPr>
              <w:t>Email</w:t>
            </w:r>
            <w:r>
              <w:rPr>
                <w:rFonts w:hint="eastAsia"/>
              </w:rPr>
              <w:t>支持系统（接口和触发功能）</w:t>
            </w:r>
          </w:p>
          <w:p w:rsidR="002E448F" w:rsidRDefault="003E2AB7" w:rsidP="001601BE">
            <w:pPr>
              <w:pStyle w:val="1"/>
              <w:numPr>
                <w:ilvl w:val="0"/>
                <w:numId w:val="1"/>
              </w:numPr>
              <w:spacing w:line="360" w:lineRule="exact"/>
            </w:pPr>
            <w:r>
              <w:rPr>
                <w:rFonts w:hint="eastAsia"/>
              </w:rPr>
              <w:t>短信支持系统（接口和触发功能）</w:t>
            </w:r>
          </w:p>
          <w:p w:rsidR="002E448F" w:rsidRDefault="003E2AB7" w:rsidP="001601BE">
            <w:pPr>
              <w:pStyle w:val="1"/>
              <w:numPr>
                <w:ilvl w:val="0"/>
                <w:numId w:val="1"/>
              </w:numPr>
              <w:spacing w:line="360" w:lineRule="exact"/>
            </w:pPr>
            <w:r>
              <w:rPr>
                <w:rFonts w:hint="eastAsia"/>
              </w:rPr>
              <w:t>平台用户管理（患者、医生、职工、医院领导</w:t>
            </w:r>
          </w:p>
          <w:p w:rsidR="002E448F" w:rsidRDefault="003E2AB7" w:rsidP="001601BE">
            <w:pPr>
              <w:pStyle w:val="1"/>
              <w:numPr>
                <w:ilvl w:val="0"/>
                <w:numId w:val="1"/>
              </w:numPr>
              <w:spacing w:line="360" w:lineRule="exact"/>
            </w:pPr>
            <w:r>
              <w:rPr>
                <w:rFonts w:hint="eastAsia"/>
              </w:rPr>
              <w:t>平台安全管理（监控、认证、加密、预警）</w:t>
            </w:r>
          </w:p>
          <w:p w:rsidR="002E448F" w:rsidRDefault="003E2AB7" w:rsidP="001601BE">
            <w:pPr>
              <w:pStyle w:val="1"/>
              <w:numPr>
                <w:ilvl w:val="0"/>
                <w:numId w:val="1"/>
              </w:numPr>
              <w:spacing w:line="360" w:lineRule="exact"/>
            </w:pPr>
            <w:r>
              <w:rPr>
                <w:rFonts w:hint="eastAsia"/>
              </w:rPr>
              <w:t>平台数据库部署</w:t>
            </w:r>
          </w:p>
          <w:p w:rsidR="002E448F" w:rsidRDefault="003E2AB7" w:rsidP="001601BE">
            <w:pPr>
              <w:pStyle w:val="1"/>
              <w:numPr>
                <w:ilvl w:val="0"/>
                <w:numId w:val="1"/>
              </w:numPr>
              <w:spacing w:line="360" w:lineRule="exact"/>
            </w:pPr>
            <w:r>
              <w:rPr>
                <w:rFonts w:hint="eastAsia"/>
              </w:rPr>
              <w:t>xml</w:t>
            </w:r>
            <w:r>
              <w:rPr>
                <w:rFonts w:hint="eastAsia"/>
              </w:rPr>
              <w:t>标准输出接口</w:t>
            </w:r>
          </w:p>
          <w:p w:rsidR="002E448F" w:rsidRDefault="003E2AB7" w:rsidP="001601BE">
            <w:pPr>
              <w:pStyle w:val="1"/>
              <w:numPr>
                <w:ilvl w:val="0"/>
                <w:numId w:val="1"/>
              </w:numPr>
              <w:spacing w:line="360" w:lineRule="exact"/>
            </w:pPr>
            <w:r>
              <w:rPr>
                <w:rFonts w:hint="eastAsia"/>
              </w:rPr>
              <w:t>互联网大数据机制（采集、存储和分析）</w:t>
            </w:r>
          </w:p>
          <w:p w:rsidR="002E448F" w:rsidRDefault="003E2AB7" w:rsidP="001601BE">
            <w:pPr>
              <w:pStyle w:val="1"/>
              <w:numPr>
                <w:ilvl w:val="0"/>
                <w:numId w:val="1"/>
              </w:numPr>
              <w:spacing w:line="360" w:lineRule="exact"/>
            </w:pPr>
            <w:r>
              <w:rPr>
                <w:rFonts w:hint="eastAsia"/>
              </w:rPr>
              <w:t>CMS</w:t>
            </w:r>
            <w:r>
              <w:rPr>
                <w:rFonts w:hint="eastAsia"/>
              </w:rPr>
              <w:t>内容发布</w:t>
            </w:r>
            <w:r>
              <w:rPr>
                <w:rFonts w:hint="eastAsia"/>
              </w:rPr>
              <w:t>(</w:t>
            </w:r>
            <w:r>
              <w:rPr>
                <w:rFonts w:hint="eastAsia"/>
              </w:rPr>
              <w:t>医院版</w:t>
            </w:r>
            <w:r>
              <w:rPr>
                <w:rFonts w:hint="eastAsia"/>
              </w:rPr>
              <w:t>)</w:t>
            </w:r>
          </w:p>
          <w:p w:rsidR="002E448F" w:rsidRDefault="003E2AB7" w:rsidP="001601BE">
            <w:pPr>
              <w:pStyle w:val="1"/>
              <w:numPr>
                <w:ilvl w:val="0"/>
                <w:numId w:val="1"/>
              </w:numPr>
              <w:spacing w:line="360" w:lineRule="exact"/>
            </w:pPr>
            <w:r>
              <w:rPr>
                <w:rFonts w:hint="eastAsia"/>
              </w:rPr>
              <w:t>多门户管理（医院网站群管理）</w:t>
            </w:r>
          </w:p>
          <w:p w:rsidR="002E448F" w:rsidRDefault="003E2AB7" w:rsidP="001601BE">
            <w:pPr>
              <w:pStyle w:val="1"/>
              <w:numPr>
                <w:ilvl w:val="0"/>
                <w:numId w:val="1"/>
              </w:numPr>
              <w:spacing w:line="360" w:lineRule="exact"/>
            </w:pPr>
            <w:r>
              <w:rPr>
                <w:rFonts w:hint="eastAsia"/>
              </w:rPr>
              <w:t>医院信箱（院长信箱，投诉信箱等）</w:t>
            </w:r>
          </w:p>
          <w:p w:rsidR="002E448F" w:rsidRDefault="003E2AB7" w:rsidP="001601BE">
            <w:pPr>
              <w:pStyle w:val="1"/>
              <w:numPr>
                <w:ilvl w:val="0"/>
                <w:numId w:val="1"/>
              </w:numPr>
              <w:spacing w:line="360" w:lineRule="exact"/>
            </w:pPr>
            <w:r>
              <w:rPr>
                <w:rFonts w:hint="eastAsia"/>
              </w:rPr>
              <w:t>网站安全管理（账号安全管理、安全认证机制、文件密匙设置、</w:t>
            </w:r>
            <w:r>
              <w:rPr>
                <w:rFonts w:hint="eastAsia"/>
              </w:rPr>
              <w:t>Https</w:t>
            </w:r>
            <w:r>
              <w:rPr>
                <w:rFonts w:hint="eastAsia"/>
              </w:rPr>
              <w:t>设置）</w:t>
            </w:r>
          </w:p>
          <w:p w:rsidR="002E448F" w:rsidRDefault="003E2AB7" w:rsidP="001601BE">
            <w:pPr>
              <w:pStyle w:val="1"/>
              <w:numPr>
                <w:ilvl w:val="0"/>
                <w:numId w:val="1"/>
              </w:numPr>
              <w:spacing w:line="360" w:lineRule="exact"/>
            </w:pPr>
            <w:r>
              <w:rPr>
                <w:rFonts w:hint="eastAsia"/>
              </w:rPr>
              <w:t>医患交流（</w:t>
            </w:r>
            <w:r>
              <w:rPr>
                <w:rFonts w:hint="eastAsia"/>
              </w:rPr>
              <w:t>PC</w:t>
            </w:r>
            <w:r>
              <w:rPr>
                <w:rFonts w:hint="eastAsia"/>
              </w:rPr>
              <w:t>版）</w:t>
            </w:r>
          </w:p>
          <w:p w:rsidR="002E448F" w:rsidRDefault="003E2AB7" w:rsidP="001601BE">
            <w:pPr>
              <w:pStyle w:val="1"/>
              <w:numPr>
                <w:ilvl w:val="0"/>
                <w:numId w:val="1"/>
              </w:numPr>
              <w:spacing w:line="360" w:lineRule="exact"/>
            </w:pPr>
            <w:r>
              <w:rPr>
                <w:rFonts w:hint="eastAsia"/>
              </w:rPr>
              <w:t>全站响应式设计（适配</w:t>
            </w:r>
            <w:r>
              <w:rPr>
                <w:rFonts w:hint="eastAsia"/>
              </w:rPr>
              <w:t>PC</w:t>
            </w:r>
            <w:r>
              <w:rPr>
                <w:rFonts w:hint="eastAsia"/>
              </w:rPr>
              <w:t>、手机、</w:t>
            </w:r>
            <w:r>
              <w:rPr>
                <w:rFonts w:hint="eastAsia"/>
              </w:rPr>
              <w:t>iPad</w:t>
            </w:r>
            <w:r>
              <w:rPr>
                <w:rFonts w:hint="eastAsia"/>
              </w:rPr>
              <w:t>各种设备）</w:t>
            </w:r>
          </w:p>
          <w:p w:rsidR="00990087" w:rsidRPr="00324C37" w:rsidRDefault="00990087" w:rsidP="001601BE">
            <w:pPr>
              <w:pStyle w:val="1"/>
              <w:numPr>
                <w:ilvl w:val="0"/>
                <w:numId w:val="1"/>
              </w:numPr>
              <w:spacing w:line="360" w:lineRule="exact"/>
            </w:pPr>
            <w:r w:rsidRPr="00324C37">
              <w:rPr>
                <w:rFonts w:hint="eastAsia"/>
              </w:rPr>
              <w:t>整套独立样式页面设计（另外设计独立样式页面）</w:t>
            </w:r>
          </w:p>
          <w:p w:rsidR="002E448F" w:rsidRDefault="003E2AB7" w:rsidP="001601BE">
            <w:pPr>
              <w:pStyle w:val="1"/>
              <w:numPr>
                <w:ilvl w:val="0"/>
                <w:numId w:val="1"/>
              </w:numPr>
              <w:spacing w:line="360" w:lineRule="exact"/>
            </w:pPr>
            <w:r>
              <w:rPr>
                <w:rFonts w:hint="eastAsia"/>
              </w:rPr>
              <w:t>整套独立样式页面设计（另外设计独立样式页面）</w:t>
            </w:r>
          </w:p>
        </w:tc>
      </w:tr>
      <w:tr w:rsidR="00F41E26" w:rsidTr="00F41E26">
        <w:trPr>
          <w:trHeight w:val="276"/>
          <w:jc w:val="center"/>
        </w:trPr>
        <w:tc>
          <w:tcPr>
            <w:tcW w:w="395" w:type="pct"/>
            <w:tcBorders>
              <w:left w:val="single" w:sz="6" w:space="0" w:color="auto"/>
              <w:right w:val="single" w:sz="6" w:space="0" w:color="auto"/>
            </w:tcBorders>
            <w:shd w:val="clear" w:color="auto" w:fill="FFFFFF"/>
            <w:vAlign w:val="center"/>
          </w:tcPr>
          <w:p w:rsidR="002E448F" w:rsidRDefault="003E2AB7" w:rsidP="00D02C49">
            <w:pPr>
              <w:pStyle w:val="1"/>
              <w:spacing w:beforeLines="50" w:line="360" w:lineRule="exact"/>
              <w:jc w:val="center"/>
              <w:rPr>
                <w:rFonts w:ascii="宋体" w:hAnsi="宋体"/>
                <w:kern w:val="0"/>
              </w:rPr>
            </w:pPr>
            <w:r>
              <w:rPr>
                <w:rFonts w:ascii="宋体" w:hAnsi="宋体" w:hint="eastAsia"/>
                <w:kern w:val="0"/>
              </w:rPr>
              <w:t>2</w:t>
            </w:r>
          </w:p>
        </w:tc>
        <w:tc>
          <w:tcPr>
            <w:tcW w:w="916" w:type="pct"/>
            <w:tcBorders>
              <w:top w:val="single" w:sz="6" w:space="0" w:color="auto"/>
              <w:left w:val="single" w:sz="6" w:space="0" w:color="auto"/>
              <w:bottom w:val="single" w:sz="6" w:space="0" w:color="auto"/>
              <w:right w:val="single" w:sz="6" w:space="0" w:color="auto"/>
            </w:tcBorders>
            <w:shd w:val="clear" w:color="auto" w:fill="FFFFFF"/>
            <w:vAlign w:val="center"/>
          </w:tcPr>
          <w:p w:rsidR="002E448F" w:rsidRDefault="003E2AB7" w:rsidP="00D02C49">
            <w:pPr>
              <w:pStyle w:val="1"/>
              <w:spacing w:beforeLines="50" w:line="360" w:lineRule="exact"/>
              <w:jc w:val="center"/>
            </w:pPr>
            <w:r>
              <w:rPr>
                <w:rFonts w:ascii="宋体" w:hAnsi="宋体" w:hint="eastAsia"/>
                <w:kern w:val="0"/>
              </w:rPr>
              <w:t>医院</w:t>
            </w:r>
            <w:r w:rsidR="00D02C49">
              <w:rPr>
                <w:rFonts w:ascii="宋体" w:hAnsi="宋体" w:hint="eastAsia"/>
                <w:kern w:val="0"/>
              </w:rPr>
              <w:t>中文</w:t>
            </w:r>
            <w:r w:rsidR="005518A8">
              <w:rPr>
                <w:rFonts w:ascii="宋体" w:hAnsi="宋体" w:hint="eastAsia"/>
                <w:kern w:val="0"/>
              </w:rPr>
              <w:t>官网</w:t>
            </w:r>
            <w:r>
              <w:rPr>
                <w:rFonts w:ascii="宋体" w:hAnsi="宋体" w:hint="eastAsia"/>
                <w:kern w:val="0"/>
              </w:rPr>
              <w:t>改版建设</w:t>
            </w:r>
          </w:p>
        </w:tc>
        <w:tc>
          <w:tcPr>
            <w:tcW w:w="3689" w:type="pct"/>
            <w:tcBorders>
              <w:top w:val="single" w:sz="6" w:space="0" w:color="auto"/>
              <w:left w:val="single" w:sz="6" w:space="0" w:color="auto"/>
              <w:bottom w:val="single" w:sz="6" w:space="0" w:color="auto"/>
              <w:right w:val="single" w:sz="6" w:space="0" w:color="auto"/>
            </w:tcBorders>
          </w:tcPr>
          <w:p w:rsidR="002E448F" w:rsidRDefault="003E2AB7" w:rsidP="001601BE">
            <w:pPr>
              <w:pStyle w:val="1"/>
              <w:spacing w:line="360" w:lineRule="exact"/>
            </w:pPr>
            <w:r>
              <w:rPr>
                <w:rFonts w:hint="eastAsia"/>
              </w:rPr>
              <w:t>1</w:t>
            </w:r>
            <w:r>
              <w:rPr>
                <w:rFonts w:hint="eastAsia"/>
              </w:rPr>
              <w:t>、用户权限分组管理模块（角色定义，审核管理及操作日志管理）</w:t>
            </w:r>
          </w:p>
          <w:p w:rsidR="002E448F" w:rsidRDefault="003E2AB7" w:rsidP="001601BE">
            <w:pPr>
              <w:pStyle w:val="1"/>
              <w:spacing w:line="360" w:lineRule="exact"/>
            </w:pPr>
            <w:r>
              <w:rPr>
                <w:rFonts w:hint="eastAsia"/>
              </w:rPr>
              <w:t>2</w:t>
            </w:r>
            <w:r>
              <w:rPr>
                <w:rFonts w:hint="eastAsia"/>
              </w:rPr>
              <w:t>、</w:t>
            </w:r>
            <w:r>
              <w:rPr>
                <w:rFonts w:hint="eastAsia"/>
              </w:rPr>
              <w:t>Email</w:t>
            </w:r>
            <w:r>
              <w:rPr>
                <w:rFonts w:hint="eastAsia"/>
              </w:rPr>
              <w:t>支持系统（接口和触发功能）</w:t>
            </w:r>
          </w:p>
          <w:p w:rsidR="002E448F" w:rsidRDefault="003E2AB7" w:rsidP="001601BE">
            <w:pPr>
              <w:pStyle w:val="1"/>
              <w:spacing w:line="360" w:lineRule="exact"/>
            </w:pPr>
            <w:r>
              <w:rPr>
                <w:rFonts w:hint="eastAsia"/>
              </w:rPr>
              <w:t>3</w:t>
            </w:r>
            <w:r>
              <w:rPr>
                <w:rFonts w:hint="eastAsia"/>
              </w:rPr>
              <w:t>、短信支持系统（接口和触发功能）</w:t>
            </w:r>
          </w:p>
          <w:p w:rsidR="002E448F" w:rsidRDefault="003E2AB7" w:rsidP="001601BE">
            <w:pPr>
              <w:pStyle w:val="1"/>
              <w:spacing w:line="360" w:lineRule="exact"/>
            </w:pPr>
            <w:r>
              <w:rPr>
                <w:rFonts w:hint="eastAsia"/>
              </w:rPr>
              <w:t>4</w:t>
            </w:r>
            <w:r>
              <w:rPr>
                <w:rFonts w:hint="eastAsia"/>
              </w:rPr>
              <w:t>、平台用户管理（患者、医生、职工、医院领导</w:t>
            </w:r>
          </w:p>
          <w:p w:rsidR="002E448F" w:rsidRDefault="003E2AB7" w:rsidP="001601BE">
            <w:pPr>
              <w:spacing w:line="360" w:lineRule="exact"/>
            </w:pPr>
            <w:r>
              <w:rPr>
                <w:rFonts w:hint="eastAsia"/>
              </w:rPr>
              <w:t>5</w:t>
            </w:r>
            <w:r>
              <w:rPr>
                <w:rFonts w:hint="eastAsia"/>
              </w:rPr>
              <w:t>、平台安全管理（监控、认证、加密、预警）</w:t>
            </w:r>
          </w:p>
          <w:p w:rsidR="002E448F" w:rsidRDefault="003E2AB7" w:rsidP="001601BE">
            <w:pPr>
              <w:pStyle w:val="1"/>
              <w:spacing w:line="360" w:lineRule="exact"/>
            </w:pPr>
            <w:r>
              <w:rPr>
                <w:rFonts w:hint="eastAsia"/>
              </w:rPr>
              <w:t>6</w:t>
            </w:r>
            <w:r>
              <w:rPr>
                <w:rFonts w:hint="eastAsia"/>
              </w:rPr>
              <w:t>、平台数据库部署</w:t>
            </w:r>
          </w:p>
          <w:p w:rsidR="002E448F" w:rsidRDefault="003E2AB7" w:rsidP="001601BE">
            <w:pPr>
              <w:pStyle w:val="1"/>
              <w:spacing w:line="360" w:lineRule="exact"/>
            </w:pPr>
            <w:r>
              <w:rPr>
                <w:rFonts w:hint="eastAsia"/>
              </w:rPr>
              <w:t>7</w:t>
            </w:r>
            <w:r>
              <w:rPr>
                <w:rFonts w:hint="eastAsia"/>
              </w:rPr>
              <w:t>、</w:t>
            </w:r>
            <w:r>
              <w:rPr>
                <w:rFonts w:hint="eastAsia"/>
              </w:rPr>
              <w:t>xml</w:t>
            </w:r>
            <w:r>
              <w:rPr>
                <w:rFonts w:hint="eastAsia"/>
              </w:rPr>
              <w:t>标准输出接口</w:t>
            </w:r>
          </w:p>
          <w:p w:rsidR="002E448F" w:rsidRDefault="003E2AB7" w:rsidP="001601BE">
            <w:pPr>
              <w:pStyle w:val="1"/>
              <w:spacing w:line="360" w:lineRule="exact"/>
            </w:pPr>
            <w:r>
              <w:rPr>
                <w:rFonts w:hint="eastAsia"/>
              </w:rPr>
              <w:t>8</w:t>
            </w:r>
            <w:r>
              <w:rPr>
                <w:rFonts w:hint="eastAsia"/>
              </w:rPr>
              <w:t>、互联网大数据机制（采集、存储和分析）</w:t>
            </w:r>
          </w:p>
          <w:p w:rsidR="002E448F" w:rsidRDefault="003E2AB7" w:rsidP="001601BE">
            <w:pPr>
              <w:pStyle w:val="1"/>
              <w:spacing w:line="360" w:lineRule="exact"/>
            </w:pPr>
            <w:r>
              <w:rPr>
                <w:rFonts w:hint="eastAsia"/>
              </w:rPr>
              <w:t>9</w:t>
            </w:r>
            <w:r>
              <w:rPr>
                <w:rFonts w:hint="eastAsia"/>
              </w:rPr>
              <w:t>、</w:t>
            </w:r>
            <w:r>
              <w:rPr>
                <w:rFonts w:hint="eastAsia"/>
              </w:rPr>
              <w:t>CMS</w:t>
            </w:r>
            <w:r>
              <w:rPr>
                <w:rFonts w:hint="eastAsia"/>
              </w:rPr>
              <w:t>内容发布</w:t>
            </w:r>
            <w:r>
              <w:rPr>
                <w:rFonts w:hint="eastAsia"/>
              </w:rPr>
              <w:t>(</w:t>
            </w:r>
            <w:r>
              <w:rPr>
                <w:rFonts w:hint="eastAsia"/>
              </w:rPr>
              <w:t>医院版</w:t>
            </w:r>
            <w:r>
              <w:rPr>
                <w:rFonts w:hint="eastAsia"/>
              </w:rPr>
              <w:t>)</w:t>
            </w:r>
          </w:p>
          <w:p w:rsidR="002E448F" w:rsidRDefault="003E2AB7" w:rsidP="001601BE">
            <w:pPr>
              <w:pStyle w:val="1"/>
              <w:spacing w:line="360" w:lineRule="exact"/>
            </w:pPr>
            <w:r>
              <w:rPr>
                <w:rFonts w:hint="eastAsia"/>
              </w:rPr>
              <w:t>10</w:t>
            </w:r>
            <w:r>
              <w:rPr>
                <w:rFonts w:hint="eastAsia"/>
              </w:rPr>
              <w:t>、出停诊信息管理</w:t>
            </w:r>
          </w:p>
          <w:p w:rsidR="002E448F" w:rsidRDefault="003E2AB7" w:rsidP="001601BE">
            <w:pPr>
              <w:pStyle w:val="1"/>
              <w:spacing w:line="360" w:lineRule="exact"/>
            </w:pPr>
            <w:r>
              <w:rPr>
                <w:rFonts w:hint="eastAsia"/>
              </w:rPr>
              <w:t>11</w:t>
            </w:r>
            <w:r>
              <w:rPr>
                <w:rFonts w:hint="eastAsia"/>
              </w:rPr>
              <w:t>、多门户管理（医院网站群管理）</w:t>
            </w:r>
          </w:p>
          <w:p w:rsidR="002E448F" w:rsidRDefault="003E2AB7" w:rsidP="001601BE">
            <w:pPr>
              <w:pStyle w:val="1"/>
              <w:spacing w:line="360" w:lineRule="exact"/>
            </w:pPr>
            <w:r>
              <w:rPr>
                <w:rFonts w:hint="eastAsia"/>
              </w:rPr>
              <w:t>12</w:t>
            </w:r>
            <w:r>
              <w:rPr>
                <w:rFonts w:hint="eastAsia"/>
              </w:rPr>
              <w:t>、医院信箱（院长信箱，投诉信箱等）</w:t>
            </w:r>
          </w:p>
          <w:p w:rsidR="002E448F" w:rsidRDefault="003E2AB7" w:rsidP="001601BE">
            <w:pPr>
              <w:pStyle w:val="1"/>
              <w:spacing w:line="360" w:lineRule="exact"/>
            </w:pPr>
            <w:r>
              <w:rPr>
                <w:rFonts w:hint="eastAsia"/>
              </w:rPr>
              <w:t>13</w:t>
            </w:r>
            <w:r>
              <w:rPr>
                <w:rFonts w:hint="eastAsia"/>
              </w:rPr>
              <w:t>、网站安全管理（账号安全管理、安全认证机制、文件密匙设置、</w:t>
            </w:r>
            <w:r>
              <w:rPr>
                <w:rFonts w:hint="eastAsia"/>
              </w:rPr>
              <w:t>Https</w:t>
            </w:r>
            <w:r>
              <w:rPr>
                <w:rFonts w:hint="eastAsia"/>
              </w:rPr>
              <w:t>设置）</w:t>
            </w:r>
          </w:p>
          <w:p w:rsidR="002E448F" w:rsidRDefault="003E2AB7" w:rsidP="001601BE">
            <w:pPr>
              <w:pStyle w:val="1"/>
              <w:spacing w:line="360" w:lineRule="exact"/>
            </w:pPr>
            <w:r>
              <w:rPr>
                <w:rFonts w:hint="eastAsia"/>
              </w:rPr>
              <w:t>14</w:t>
            </w:r>
            <w:r>
              <w:rPr>
                <w:rFonts w:hint="eastAsia"/>
              </w:rPr>
              <w:t>、医患交流（</w:t>
            </w:r>
            <w:r>
              <w:rPr>
                <w:rFonts w:hint="eastAsia"/>
              </w:rPr>
              <w:t>PC</w:t>
            </w:r>
            <w:r>
              <w:rPr>
                <w:rFonts w:hint="eastAsia"/>
              </w:rPr>
              <w:t>版）</w:t>
            </w:r>
          </w:p>
          <w:p w:rsidR="002E448F" w:rsidRDefault="003E2AB7" w:rsidP="00990087">
            <w:pPr>
              <w:pStyle w:val="1"/>
              <w:numPr>
                <w:ilvl w:val="0"/>
                <w:numId w:val="4"/>
              </w:numPr>
              <w:spacing w:line="360" w:lineRule="exact"/>
            </w:pPr>
            <w:r>
              <w:rPr>
                <w:rFonts w:hint="eastAsia"/>
              </w:rPr>
              <w:t>医院门户知识库（医生库、科室库、疾病库）</w:t>
            </w:r>
          </w:p>
          <w:p w:rsidR="002E448F" w:rsidRDefault="003E2AB7" w:rsidP="00990087">
            <w:pPr>
              <w:pStyle w:val="1"/>
              <w:numPr>
                <w:ilvl w:val="0"/>
                <w:numId w:val="4"/>
              </w:numPr>
              <w:spacing w:line="360" w:lineRule="exact"/>
            </w:pPr>
            <w:r>
              <w:rPr>
                <w:rFonts w:hint="eastAsia"/>
              </w:rPr>
              <w:t>全站响应式设计（适配</w:t>
            </w:r>
            <w:r>
              <w:rPr>
                <w:rFonts w:hint="eastAsia"/>
              </w:rPr>
              <w:t>PC</w:t>
            </w:r>
            <w:r>
              <w:rPr>
                <w:rFonts w:hint="eastAsia"/>
              </w:rPr>
              <w:t>、手机、</w:t>
            </w:r>
            <w:r>
              <w:rPr>
                <w:rFonts w:hint="eastAsia"/>
              </w:rPr>
              <w:t>iPad</w:t>
            </w:r>
            <w:r>
              <w:rPr>
                <w:rFonts w:hint="eastAsia"/>
              </w:rPr>
              <w:t>各种设备）</w:t>
            </w:r>
          </w:p>
          <w:p w:rsidR="002E448F" w:rsidRDefault="00990087" w:rsidP="00990087">
            <w:pPr>
              <w:pStyle w:val="1"/>
              <w:spacing w:line="360" w:lineRule="exact"/>
            </w:pPr>
            <w:r>
              <w:rPr>
                <w:rFonts w:hint="eastAsia"/>
              </w:rPr>
              <w:t>17</w:t>
            </w:r>
            <w:r>
              <w:rPr>
                <w:rFonts w:hint="eastAsia"/>
              </w:rPr>
              <w:t>、</w:t>
            </w:r>
            <w:r w:rsidR="003E2AB7">
              <w:rPr>
                <w:rFonts w:hint="eastAsia"/>
              </w:rPr>
              <w:t>整套独立样式页面设计（另外设计独立样式页面）</w:t>
            </w:r>
          </w:p>
        </w:tc>
      </w:tr>
      <w:tr w:rsidR="00F41E26" w:rsidTr="00F41E26">
        <w:trPr>
          <w:trHeight w:val="276"/>
          <w:jc w:val="center"/>
        </w:trPr>
        <w:tc>
          <w:tcPr>
            <w:tcW w:w="395" w:type="pct"/>
            <w:tcBorders>
              <w:left w:val="single" w:sz="6" w:space="0" w:color="auto"/>
              <w:bottom w:val="double" w:sz="4" w:space="0" w:color="auto"/>
              <w:right w:val="single" w:sz="6" w:space="0" w:color="auto"/>
            </w:tcBorders>
            <w:shd w:val="clear" w:color="auto" w:fill="FFFFFF"/>
            <w:vAlign w:val="center"/>
          </w:tcPr>
          <w:p w:rsidR="002E448F" w:rsidRDefault="003E2AB7" w:rsidP="00D02C49">
            <w:pPr>
              <w:pStyle w:val="1"/>
              <w:spacing w:beforeLines="50" w:line="360" w:lineRule="exact"/>
              <w:jc w:val="center"/>
              <w:rPr>
                <w:rFonts w:ascii="宋体" w:hAnsi="宋体"/>
                <w:kern w:val="0"/>
              </w:rPr>
            </w:pPr>
            <w:r>
              <w:rPr>
                <w:rFonts w:ascii="宋体" w:hAnsi="宋体" w:hint="eastAsia"/>
                <w:kern w:val="0"/>
              </w:rPr>
              <w:t>3</w:t>
            </w:r>
          </w:p>
        </w:tc>
        <w:tc>
          <w:tcPr>
            <w:tcW w:w="916" w:type="pct"/>
            <w:tcBorders>
              <w:top w:val="single" w:sz="6" w:space="0" w:color="auto"/>
              <w:left w:val="single" w:sz="6" w:space="0" w:color="auto"/>
              <w:bottom w:val="double" w:sz="4" w:space="0" w:color="auto"/>
              <w:right w:val="single" w:sz="6" w:space="0" w:color="auto"/>
            </w:tcBorders>
            <w:shd w:val="clear" w:color="auto" w:fill="FFFFFF"/>
            <w:vAlign w:val="center"/>
          </w:tcPr>
          <w:p w:rsidR="002E448F" w:rsidRDefault="003E2AB7" w:rsidP="00D02C49">
            <w:pPr>
              <w:pStyle w:val="1"/>
              <w:spacing w:beforeLines="50" w:line="360" w:lineRule="exact"/>
              <w:jc w:val="center"/>
              <w:rPr>
                <w:rFonts w:ascii="宋体" w:hAnsi="宋体"/>
                <w:kern w:val="0"/>
              </w:rPr>
            </w:pPr>
            <w:r>
              <w:rPr>
                <w:rFonts w:ascii="宋体" w:hAnsi="宋体" w:hint="eastAsia"/>
                <w:kern w:val="0"/>
              </w:rPr>
              <w:t>医院英文</w:t>
            </w:r>
            <w:r w:rsidR="005518A8">
              <w:rPr>
                <w:rFonts w:ascii="宋体" w:hAnsi="宋体" w:hint="eastAsia"/>
                <w:kern w:val="0"/>
              </w:rPr>
              <w:t>官</w:t>
            </w:r>
            <w:r>
              <w:rPr>
                <w:rFonts w:ascii="宋体" w:hAnsi="宋体" w:hint="eastAsia"/>
                <w:kern w:val="0"/>
              </w:rPr>
              <w:t>网</w:t>
            </w:r>
            <w:r>
              <w:rPr>
                <w:rFonts w:ascii="宋体" w:hAnsi="宋体" w:hint="eastAsia"/>
                <w:kern w:val="0"/>
              </w:rPr>
              <w:lastRenderedPageBreak/>
              <w:t>建设</w:t>
            </w:r>
          </w:p>
        </w:tc>
        <w:tc>
          <w:tcPr>
            <w:tcW w:w="3689" w:type="pct"/>
            <w:tcBorders>
              <w:top w:val="single" w:sz="6" w:space="0" w:color="auto"/>
              <w:left w:val="single" w:sz="6" w:space="0" w:color="auto"/>
              <w:bottom w:val="double" w:sz="4" w:space="0" w:color="auto"/>
              <w:right w:val="single" w:sz="6" w:space="0" w:color="auto"/>
            </w:tcBorders>
            <w:vAlign w:val="center"/>
          </w:tcPr>
          <w:p w:rsidR="002E448F" w:rsidRDefault="003E2AB7" w:rsidP="001601BE">
            <w:pPr>
              <w:pStyle w:val="1"/>
              <w:spacing w:line="360" w:lineRule="exact"/>
            </w:pPr>
            <w:r>
              <w:rPr>
                <w:rFonts w:hint="eastAsia"/>
              </w:rPr>
              <w:lastRenderedPageBreak/>
              <w:t>1</w:t>
            </w:r>
            <w:r>
              <w:rPr>
                <w:rFonts w:hint="eastAsia"/>
              </w:rPr>
              <w:t>、用户权限分组管理模块（角色定义，审核管理及操作日志管理）</w:t>
            </w:r>
          </w:p>
          <w:p w:rsidR="002E448F" w:rsidRDefault="003E2AB7" w:rsidP="001601BE">
            <w:pPr>
              <w:pStyle w:val="1"/>
              <w:spacing w:line="360" w:lineRule="exact"/>
            </w:pPr>
            <w:r>
              <w:rPr>
                <w:rFonts w:hint="eastAsia"/>
              </w:rPr>
              <w:t>2</w:t>
            </w:r>
            <w:r>
              <w:rPr>
                <w:rFonts w:hint="eastAsia"/>
              </w:rPr>
              <w:t>、</w:t>
            </w:r>
            <w:r>
              <w:rPr>
                <w:rFonts w:hint="eastAsia"/>
              </w:rPr>
              <w:t>Email</w:t>
            </w:r>
            <w:r>
              <w:rPr>
                <w:rFonts w:hint="eastAsia"/>
              </w:rPr>
              <w:t>支持系统（接口和触发功能）</w:t>
            </w:r>
          </w:p>
          <w:p w:rsidR="002E448F" w:rsidRDefault="003E2AB7" w:rsidP="001601BE">
            <w:pPr>
              <w:pStyle w:val="1"/>
              <w:spacing w:line="360" w:lineRule="exact"/>
            </w:pPr>
            <w:r>
              <w:rPr>
                <w:rFonts w:hint="eastAsia"/>
              </w:rPr>
              <w:lastRenderedPageBreak/>
              <w:t>3</w:t>
            </w:r>
            <w:r>
              <w:rPr>
                <w:rFonts w:hint="eastAsia"/>
              </w:rPr>
              <w:t>、短信支持系统（接口和触发功能）</w:t>
            </w:r>
          </w:p>
          <w:p w:rsidR="002E448F" w:rsidRDefault="003E2AB7" w:rsidP="001601BE">
            <w:pPr>
              <w:pStyle w:val="1"/>
              <w:spacing w:line="360" w:lineRule="exact"/>
            </w:pPr>
            <w:r>
              <w:rPr>
                <w:rFonts w:hint="eastAsia"/>
              </w:rPr>
              <w:t>4</w:t>
            </w:r>
            <w:r>
              <w:rPr>
                <w:rFonts w:hint="eastAsia"/>
              </w:rPr>
              <w:t>、平台用户管理（患者、医生、职工、医院领导</w:t>
            </w:r>
          </w:p>
          <w:p w:rsidR="002E448F" w:rsidRDefault="003E2AB7" w:rsidP="001601BE">
            <w:pPr>
              <w:spacing w:line="360" w:lineRule="exact"/>
            </w:pPr>
            <w:r>
              <w:rPr>
                <w:rFonts w:hint="eastAsia"/>
              </w:rPr>
              <w:t>5</w:t>
            </w:r>
            <w:r>
              <w:rPr>
                <w:rFonts w:hint="eastAsia"/>
              </w:rPr>
              <w:t>、平台安全管理（监控、认证、加密、预警）</w:t>
            </w:r>
          </w:p>
          <w:p w:rsidR="002E448F" w:rsidRDefault="003E2AB7" w:rsidP="001601BE">
            <w:pPr>
              <w:pStyle w:val="1"/>
              <w:spacing w:line="360" w:lineRule="exact"/>
            </w:pPr>
            <w:r>
              <w:rPr>
                <w:rFonts w:hint="eastAsia"/>
              </w:rPr>
              <w:t>6</w:t>
            </w:r>
            <w:r>
              <w:rPr>
                <w:rFonts w:hint="eastAsia"/>
              </w:rPr>
              <w:t>、平台数据库部署</w:t>
            </w:r>
          </w:p>
          <w:p w:rsidR="002E448F" w:rsidRDefault="003E2AB7" w:rsidP="001601BE">
            <w:pPr>
              <w:pStyle w:val="1"/>
              <w:spacing w:line="360" w:lineRule="exact"/>
            </w:pPr>
            <w:r>
              <w:rPr>
                <w:rFonts w:hint="eastAsia"/>
              </w:rPr>
              <w:t>7</w:t>
            </w:r>
            <w:r>
              <w:rPr>
                <w:rFonts w:hint="eastAsia"/>
              </w:rPr>
              <w:t>、</w:t>
            </w:r>
            <w:r>
              <w:rPr>
                <w:rFonts w:hint="eastAsia"/>
              </w:rPr>
              <w:t>xml</w:t>
            </w:r>
            <w:r>
              <w:rPr>
                <w:rFonts w:hint="eastAsia"/>
              </w:rPr>
              <w:t>标准输出接口</w:t>
            </w:r>
          </w:p>
          <w:p w:rsidR="002E448F" w:rsidRDefault="003E2AB7" w:rsidP="001601BE">
            <w:pPr>
              <w:pStyle w:val="1"/>
              <w:spacing w:line="360" w:lineRule="exact"/>
            </w:pPr>
            <w:r>
              <w:rPr>
                <w:rFonts w:hint="eastAsia"/>
              </w:rPr>
              <w:t>8</w:t>
            </w:r>
            <w:r>
              <w:rPr>
                <w:rFonts w:hint="eastAsia"/>
              </w:rPr>
              <w:t>、互联网大数据机制（采集、存储和分析）</w:t>
            </w:r>
          </w:p>
          <w:p w:rsidR="002E448F" w:rsidRDefault="003E2AB7" w:rsidP="001601BE">
            <w:pPr>
              <w:pStyle w:val="1"/>
              <w:spacing w:line="360" w:lineRule="exact"/>
            </w:pPr>
            <w:r>
              <w:rPr>
                <w:rFonts w:hint="eastAsia"/>
              </w:rPr>
              <w:t>9</w:t>
            </w:r>
            <w:r>
              <w:rPr>
                <w:rFonts w:hint="eastAsia"/>
              </w:rPr>
              <w:t>、</w:t>
            </w:r>
            <w:r>
              <w:rPr>
                <w:rFonts w:hint="eastAsia"/>
              </w:rPr>
              <w:t>CMS</w:t>
            </w:r>
            <w:r>
              <w:rPr>
                <w:rFonts w:hint="eastAsia"/>
              </w:rPr>
              <w:t>内容发布</w:t>
            </w:r>
            <w:r>
              <w:rPr>
                <w:rFonts w:hint="eastAsia"/>
              </w:rPr>
              <w:t>(</w:t>
            </w:r>
            <w:r>
              <w:rPr>
                <w:rFonts w:hint="eastAsia"/>
              </w:rPr>
              <w:t>医院版</w:t>
            </w:r>
            <w:r>
              <w:rPr>
                <w:rFonts w:hint="eastAsia"/>
              </w:rPr>
              <w:t>)</w:t>
            </w:r>
          </w:p>
          <w:p w:rsidR="002E448F" w:rsidRDefault="003E2AB7" w:rsidP="001601BE">
            <w:pPr>
              <w:pStyle w:val="1"/>
              <w:spacing w:line="360" w:lineRule="exact"/>
            </w:pPr>
            <w:r>
              <w:rPr>
                <w:rFonts w:hint="eastAsia"/>
              </w:rPr>
              <w:t>10</w:t>
            </w:r>
            <w:r>
              <w:rPr>
                <w:rFonts w:hint="eastAsia"/>
              </w:rPr>
              <w:t>、出停诊信息管理</w:t>
            </w:r>
          </w:p>
          <w:p w:rsidR="002E448F" w:rsidRDefault="003E2AB7" w:rsidP="001601BE">
            <w:pPr>
              <w:pStyle w:val="1"/>
              <w:spacing w:line="360" w:lineRule="exact"/>
            </w:pPr>
            <w:r>
              <w:rPr>
                <w:rFonts w:hint="eastAsia"/>
              </w:rPr>
              <w:t>11</w:t>
            </w:r>
            <w:r>
              <w:rPr>
                <w:rFonts w:hint="eastAsia"/>
              </w:rPr>
              <w:t>、多门户管理（医院网站群管理）</w:t>
            </w:r>
          </w:p>
          <w:p w:rsidR="002E448F" w:rsidRDefault="003E2AB7" w:rsidP="001601BE">
            <w:pPr>
              <w:pStyle w:val="1"/>
              <w:spacing w:line="360" w:lineRule="exact"/>
            </w:pPr>
            <w:r>
              <w:rPr>
                <w:rFonts w:hint="eastAsia"/>
              </w:rPr>
              <w:t>12</w:t>
            </w:r>
            <w:r>
              <w:rPr>
                <w:rFonts w:hint="eastAsia"/>
              </w:rPr>
              <w:t>、医院信箱（院长信箱，投诉信箱等）</w:t>
            </w:r>
          </w:p>
          <w:p w:rsidR="002E448F" w:rsidRDefault="003E2AB7" w:rsidP="001601BE">
            <w:pPr>
              <w:pStyle w:val="1"/>
              <w:spacing w:line="360" w:lineRule="exact"/>
            </w:pPr>
            <w:r>
              <w:rPr>
                <w:rFonts w:hint="eastAsia"/>
              </w:rPr>
              <w:t>13</w:t>
            </w:r>
            <w:r>
              <w:rPr>
                <w:rFonts w:hint="eastAsia"/>
              </w:rPr>
              <w:t>、网站安全管理（账号安全管理、安全认证机制、文件密匙设置、</w:t>
            </w:r>
            <w:r>
              <w:rPr>
                <w:rFonts w:hint="eastAsia"/>
              </w:rPr>
              <w:t>Https</w:t>
            </w:r>
            <w:r>
              <w:rPr>
                <w:rFonts w:hint="eastAsia"/>
              </w:rPr>
              <w:t>设置）</w:t>
            </w:r>
          </w:p>
          <w:p w:rsidR="002E448F" w:rsidRDefault="003E2AB7" w:rsidP="001601BE">
            <w:pPr>
              <w:pStyle w:val="1"/>
              <w:spacing w:line="360" w:lineRule="exact"/>
            </w:pPr>
            <w:r>
              <w:rPr>
                <w:rFonts w:hint="eastAsia"/>
              </w:rPr>
              <w:t>14</w:t>
            </w:r>
            <w:r>
              <w:rPr>
                <w:rFonts w:hint="eastAsia"/>
              </w:rPr>
              <w:t>、医患交流（</w:t>
            </w:r>
            <w:r>
              <w:rPr>
                <w:rFonts w:hint="eastAsia"/>
              </w:rPr>
              <w:t>PC</w:t>
            </w:r>
            <w:r>
              <w:rPr>
                <w:rFonts w:hint="eastAsia"/>
              </w:rPr>
              <w:t>版）</w:t>
            </w:r>
          </w:p>
          <w:p w:rsidR="002E448F" w:rsidRDefault="003E2AB7" w:rsidP="001601BE">
            <w:pPr>
              <w:pStyle w:val="1"/>
              <w:spacing w:line="360" w:lineRule="exact"/>
            </w:pPr>
            <w:r>
              <w:rPr>
                <w:rFonts w:hint="eastAsia"/>
              </w:rPr>
              <w:t>15</w:t>
            </w:r>
            <w:r>
              <w:rPr>
                <w:rFonts w:hint="eastAsia"/>
              </w:rPr>
              <w:t>、医院门户知识库（医生库、科室库、疾病库）</w:t>
            </w:r>
          </w:p>
          <w:p w:rsidR="002E448F" w:rsidRDefault="003E2AB7" w:rsidP="001601BE">
            <w:pPr>
              <w:pStyle w:val="1"/>
              <w:spacing w:line="360" w:lineRule="exact"/>
            </w:pPr>
            <w:r>
              <w:rPr>
                <w:rFonts w:hint="eastAsia"/>
              </w:rPr>
              <w:t>16</w:t>
            </w:r>
            <w:r>
              <w:rPr>
                <w:rFonts w:hint="eastAsia"/>
              </w:rPr>
              <w:t>、全站响应式设计（适配</w:t>
            </w:r>
            <w:r>
              <w:rPr>
                <w:rFonts w:hint="eastAsia"/>
              </w:rPr>
              <w:t>PC</w:t>
            </w:r>
            <w:r>
              <w:rPr>
                <w:rFonts w:hint="eastAsia"/>
              </w:rPr>
              <w:t>、手机、</w:t>
            </w:r>
            <w:r>
              <w:rPr>
                <w:rFonts w:hint="eastAsia"/>
              </w:rPr>
              <w:t>iPad</w:t>
            </w:r>
            <w:r>
              <w:rPr>
                <w:rFonts w:hint="eastAsia"/>
              </w:rPr>
              <w:t>各种设备）</w:t>
            </w:r>
          </w:p>
          <w:p w:rsidR="002E448F" w:rsidRDefault="003E2AB7" w:rsidP="001601BE">
            <w:pPr>
              <w:pStyle w:val="1"/>
              <w:spacing w:line="360" w:lineRule="exact"/>
              <w:rPr>
                <w:highlight w:val="yellow"/>
              </w:rPr>
            </w:pPr>
            <w:r>
              <w:rPr>
                <w:rFonts w:hint="eastAsia"/>
              </w:rPr>
              <w:t>17</w:t>
            </w:r>
            <w:r>
              <w:rPr>
                <w:rFonts w:hint="eastAsia"/>
              </w:rPr>
              <w:t>、整套独立样式页面设计（另外设计独立样式页面）</w:t>
            </w:r>
          </w:p>
        </w:tc>
      </w:tr>
    </w:tbl>
    <w:p w:rsidR="00A21BBB" w:rsidRDefault="00A21BBB" w:rsidP="00F10DD1">
      <w:pPr>
        <w:spacing w:line="400" w:lineRule="exact"/>
        <w:rPr>
          <w:b/>
          <w:bCs/>
          <w:sz w:val="32"/>
          <w:szCs w:val="32"/>
        </w:rPr>
      </w:pPr>
    </w:p>
    <w:p w:rsidR="00A21BBB" w:rsidRDefault="00A21BBB" w:rsidP="00F10DD1">
      <w:pPr>
        <w:spacing w:line="400" w:lineRule="exact"/>
        <w:rPr>
          <w:b/>
          <w:bCs/>
          <w:sz w:val="32"/>
          <w:szCs w:val="32"/>
        </w:rPr>
      </w:pPr>
    </w:p>
    <w:p w:rsidR="00A21BBB" w:rsidRDefault="00A21BBB" w:rsidP="00F10DD1">
      <w:pPr>
        <w:spacing w:line="400" w:lineRule="exact"/>
        <w:rPr>
          <w:b/>
          <w:bCs/>
          <w:sz w:val="32"/>
          <w:szCs w:val="32"/>
        </w:rPr>
      </w:pPr>
    </w:p>
    <w:p w:rsidR="00893561" w:rsidRDefault="00893561" w:rsidP="00F10DD1">
      <w:pPr>
        <w:spacing w:line="400" w:lineRule="exact"/>
        <w:rPr>
          <w:b/>
          <w:bCs/>
          <w:sz w:val="32"/>
          <w:szCs w:val="32"/>
        </w:rPr>
      </w:pPr>
    </w:p>
    <w:p w:rsidR="00893561" w:rsidRDefault="00893561" w:rsidP="00F10DD1">
      <w:pPr>
        <w:spacing w:line="400" w:lineRule="exact"/>
        <w:rPr>
          <w:b/>
          <w:bCs/>
          <w:sz w:val="32"/>
          <w:szCs w:val="32"/>
        </w:rPr>
      </w:pPr>
    </w:p>
    <w:p w:rsidR="00893561" w:rsidRDefault="00893561" w:rsidP="00F10DD1">
      <w:pPr>
        <w:spacing w:line="400" w:lineRule="exact"/>
        <w:rPr>
          <w:b/>
          <w:bCs/>
          <w:sz w:val="32"/>
          <w:szCs w:val="32"/>
        </w:rPr>
      </w:pPr>
    </w:p>
    <w:p w:rsidR="00893561" w:rsidRDefault="00893561" w:rsidP="00F10DD1">
      <w:pPr>
        <w:spacing w:line="400" w:lineRule="exact"/>
        <w:rPr>
          <w:b/>
          <w:bCs/>
          <w:sz w:val="32"/>
          <w:szCs w:val="32"/>
        </w:rPr>
      </w:pPr>
    </w:p>
    <w:p w:rsidR="00893561" w:rsidRDefault="00893561" w:rsidP="00F10DD1">
      <w:pPr>
        <w:spacing w:line="400" w:lineRule="exact"/>
        <w:rPr>
          <w:b/>
          <w:bCs/>
          <w:sz w:val="32"/>
          <w:szCs w:val="32"/>
        </w:rPr>
      </w:pPr>
    </w:p>
    <w:p w:rsidR="00893561" w:rsidRDefault="00893561" w:rsidP="00F10DD1">
      <w:pPr>
        <w:spacing w:line="400" w:lineRule="exact"/>
        <w:rPr>
          <w:b/>
          <w:bCs/>
          <w:sz w:val="32"/>
          <w:szCs w:val="32"/>
        </w:rPr>
      </w:pPr>
    </w:p>
    <w:p w:rsidR="00893561" w:rsidRDefault="00893561" w:rsidP="00F10DD1">
      <w:pPr>
        <w:spacing w:line="400" w:lineRule="exact"/>
        <w:rPr>
          <w:b/>
          <w:bCs/>
          <w:sz w:val="32"/>
          <w:szCs w:val="32"/>
        </w:rPr>
      </w:pPr>
    </w:p>
    <w:p w:rsidR="00893561" w:rsidRDefault="00893561" w:rsidP="00F10DD1">
      <w:pPr>
        <w:spacing w:line="400" w:lineRule="exact"/>
        <w:rPr>
          <w:b/>
          <w:bCs/>
          <w:sz w:val="32"/>
          <w:szCs w:val="32"/>
        </w:rPr>
      </w:pPr>
    </w:p>
    <w:p w:rsidR="00893561" w:rsidRDefault="00893561" w:rsidP="00F10DD1">
      <w:pPr>
        <w:spacing w:line="400" w:lineRule="exact"/>
        <w:rPr>
          <w:b/>
          <w:bCs/>
          <w:sz w:val="32"/>
          <w:szCs w:val="32"/>
        </w:rPr>
      </w:pPr>
    </w:p>
    <w:p w:rsidR="00893561" w:rsidRDefault="00893561" w:rsidP="00F10DD1">
      <w:pPr>
        <w:spacing w:line="400" w:lineRule="exact"/>
        <w:rPr>
          <w:b/>
          <w:bCs/>
          <w:sz w:val="32"/>
          <w:szCs w:val="32"/>
        </w:rPr>
      </w:pPr>
    </w:p>
    <w:p w:rsidR="00893561" w:rsidRDefault="00893561" w:rsidP="00F10DD1">
      <w:pPr>
        <w:spacing w:line="400" w:lineRule="exact"/>
        <w:rPr>
          <w:b/>
          <w:bCs/>
          <w:sz w:val="32"/>
          <w:szCs w:val="32"/>
        </w:rPr>
      </w:pPr>
    </w:p>
    <w:p w:rsidR="00893561" w:rsidRDefault="00893561" w:rsidP="00F10DD1">
      <w:pPr>
        <w:spacing w:line="400" w:lineRule="exact"/>
        <w:rPr>
          <w:b/>
          <w:bCs/>
          <w:sz w:val="32"/>
          <w:szCs w:val="32"/>
        </w:rPr>
      </w:pPr>
    </w:p>
    <w:p w:rsidR="00893561" w:rsidRDefault="00893561" w:rsidP="00F10DD1">
      <w:pPr>
        <w:spacing w:line="400" w:lineRule="exact"/>
        <w:rPr>
          <w:b/>
          <w:bCs/>
          <w:sz w:val="32"/>
          <w:szCs w:val="32"/>
        </w:rPr>
      </w:pPr>
    </w:p>
    <w:p w:rsidR="00893561" w:rsidRDefault="00893561" w:rsidP="00F10DD1">
      <w:pPr>
        <w:spacing w:line="400" w:lineRule="exact"/>
        <w:rPr>
          <w:b/>
          <w:bCs/>
          <w:sz w:val="32"/>
          <w:szCs w:val="32"/>
        </w:rPr>
      </w:pPr>
    </w:p>
    <w:p w:rsidR="00893561" w:rsidRDefault="00893561" w:rsidP="00F10DD1">
      <w:pPr>
        <w:spacing w:line="400" w:lineRule="exact"/>
        <w:rPr>
          <w:b/>
          <w:bCs/>
          <w:sz w:val="32"/>
          <w:szCs w:val="32"/>
        </w:rPr>
      </w:pPr>
    </w:p>
    <w:p w:rsidR="00893561" w:rsidRDefault="00893561" w:rsidP="00F10DD1">
      <w:pPr>
        <w:spacing w:line="400" w:lineRule="exact"/>
        <w:rPr>
          <w:b/>
          <w:bCs/>
          <w:sz w:val="32"/>
          <w:szCs w:val="32"/>
        </w:rPr>
      </w:pPr>
    </w:p>
    <w:p w:rsidR="000C74AE" w:rsidRPr="00F41E26" w:rsidRDefault="00A21BBB" w:rsidP="00F10DD1">
      <w:pPr>
        <w:spacing w:line="400" w:lineRule="exact"/>
        <w:rPr>
          <w:rFonts w:hAnsi="宋体"/>
          <w:b/>
          <w:szCs w:val="21"/>
        </w:rPr>
      </w:pPr>
      <w:r w:rsidRPr="00A21BBB">
        <w:rPr>
          <w:rFonts w:hint="eastAsia"/>
          <w:b/>
          <w:bCs/>
          <w:szCs w:val="21"/>
        </w:rPr>
        <w:lastRenderedPageBreak/>
        <w:t>三、</w:t>
      </w:r>
      <w:r w:rsidR="000C74AE">
        <w:rPr>
          <w:rFonts w:hAnsi="宋体"/>
          <w:b/>
          <w:szCs w:val="21"/>
        </w:rPr>
        <w:t>采购标的需满足的</w:t>
      </w:r>
      <w:r w:rsidR="000C74AE">
        <w:rPr>
          <w:rFonts w:hAnsi="宋体" w:hint="eastAsia"/>
          <w:b/>
          <w:szCs w:val="21"/>
        </w:rPr>
        <w:t>技术参数规格</w:t>
      </w:r>
      <w:r w:rsidR="000C74AE">
        <w:rPr>
          <w:rFonts w:hAnsi="宋体"/>
          <w:b/>
          <w:szCs w:val="21"/>
        </w:rPr>
        <w:t>等要求：</w:t>
      </w:r>
    </w:p>
    <w:tbl>
      <w:tblPr>
        <w:tblpPr w:leftFromText="180" w:rightFromText="180" w:vertAnchor="text" w:horzAnchor="margin" w:tblpY="38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3"/>
        <w:gridCol w:w="6749"/>
      </w:tblGrid>
      <w:tr w:rsidR="000C74AE" w:rsidTr="00B0388C">
        <w:trPr>
          <w:trHeight w:val="340"/>
          <w:tblHeader/>
        </w:trPr>
        <w:tc>
          <w:tcPr>
            <w:tcW w:w="1040" w:type="pct"/>
            <w:vAlign w:val="center"/>
          </w:tcPr>
          <w:p w:rsidR="000C74AE" w:rsidRDefault="000C74AE" w:rsidP="004A0770">
            <w:pPr>
              <w:widowControl/>
              <w:spacing w:line="360" w:lineRule="exact"/>
              <w:jc w:val="center"/>
              <w:rPr>
                <w:rFonts w:ascii="宋体" w:hAnsi="宋体"/>
                <w:b/>
                <w:bCs/>
                <w:color w:val="000000"/>
                <w:kern w:val="0"/>
                <w:szCs w:val="21"/>
              </w:rPr>
            </w:pPr>
            <w:r>
              <w:rPr>
                <w:rFonts w:ascii="宋体" w:hAnsi="宋体" w:hint="eastAsia"/>
                <w:b/>
                <w:bCs/>
                <w:color w:val="000000"/>
                <w:kern w:val="0"/>
                <w:szCs w:val="21"/>
              </w:rPr>
              <w:t>名称</w:t>
            </w:r>
          </w:p>
        </w:tc>
        <w:tc>
          <w:tcPr>
            <w:tcW w:w="3960" w:type="pct"/>
            <w:vAlign w:val="center"/>
          </w:tcPr>
          <w:p w:rsidR="000C74AE" w:rsidRDefault="000C74AE" w:rsidP="004A0770">
            <w:pPr>
              <w:widowControl/>
              <w:spacing w:line="360" w:lineRule="exact"/>
              <w:jc w:val="center"/>
              <w:rPr>
                <w:rFonts w:ascii="宋体" w:hAnsi="宋体"/>
                <w:b/>
                <w:bCs/>
                <w:color w:val="000000"/>
                <w:kern w:val="0"/>
                <w:szCs w:val="21"/>
              </w:rPr>
            </w:pPr>
            <w:r>
              <w:rPr>
                <w:rFonts w:ascii="宋体" w:hAnsi="宋体" w:hint="eastAsia"/>
                <w:b/>
                <w:bCs/>
                <w:color w:val="000000"/>
                <w:kern w:val="0"/>
                <w:szCs w:val="21"/>
              </w:rPr>
              <w:t>内容说明</w:t>
            </w:r>
          </w:p>
        </w:tc>
      </w:tr>
      <w:tr w:rsidR="000C74AE" w:rsidTr="00B0388C">
        <w:trPr>
          <w:trHeight w:val="340"/>
          <w:tblHeader/>
        </w:trPr>
        <w:tc>
          <w:tcPr>
            <w:tcW w:w="1040" w:type="pct"/>
            <w:vMerge w:val="restart"/>
            <w:vAlign w:val="center"/>
          </w:tcPr>
          <w:p w:rsidR="000C74AE" w:rsidRDefault="000C74AE" w:rsidP="004A0770">
            <w:pPr>
              <w:widowControl/>
              <w:spacing w:line="360" w:lineRule="exact"/>
              <w:jc w:val="center"/>
              <w:rPr>
                <w:rFonts w:ascii="宋体" w:hAnsi="宋体"/>
                <w:b/>
                <w:bCs/>
                <w:color w:val="000000"/>
                <w:kern w:val="0"/>
                <w:szCs w:val="21"/>
              </w:rPr>
            </w:pPr>
            <w:r>
              <w:rPr>
                <w:rFonts w:ascii="宋体" w:hAnsi="宋体" w:hint="eastAsia"/>
                <w:b/>
                <w:bCs/>
                <w:color w:val="000000"/>
                <w:kern w:val="0"/>
                <w:szCs w:val="21"/>
              </w:rPr>
              <w:t>网站要求</w:t>
            </w:r>
          </w:p>
        </w:tc>
        <w:tc>
          <w:tcPr>
            <w:tcW w:w="3960" w:type="pct"/>
            <w:vAlign w:val="center"/>
          </w:tcPr>
          <w:p w:rsidR="000C74AE" w:rsidRDefault="000C74AE" w:rsidP="004A0770">
            <w:pPr>
              <w:widowControl/>
              <w:spacing w:line="360" w:lineRule="exact"/>
              <w:jc w:val="left"/>
              <w:rPr>
                <w:rFonts w:ascii="宋体" w:hAnsi="宋体"/>
                <w:b/>
                <w:bCs/>
                <w:color w:val="000000"/>
                <w:kern w:val="0"/>
                <w:szCs w:val="21"/>
              </w:rPr>
            </w:pPr>
            <w:r>
              <w:rPr>
                <w:rFonts w:ascii="宋体" w:hAnsi="宋体" w:hint="eastAsia"/>
                <w:b/>
                <w:bCs/>
                <w:color w:val="000000"/>
                <w:kern w:val="0"/>
                <w:szCs w:val="21"/>
              </w:rPr>
              <w:t>一、医院官方网站内容管理系统：</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1、内容模型包含：文章模型、图片模型、软件模型、公告模型、友情链接模型、留言模型、转向链接模型、Flash模型、音乐模型、视频模型等。</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2、信息管理要求提供信息的标题、副标题、引题、链接标题的编辑。支持XML格式数据的批量导入与导出。发布管理可以发布、撤销及重新发布信息。支持同一篇文章信息同时发布在不同的栏目中，不需要多次发。</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3、信息发布与审核功能要求：</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（1）编辑器要求系统含图文混排，编辑完毕利用Word扩展的内容管理发布功能直接将Word内容发布到网站上。系统后台发布文章，可支持带Word图片上传功能，并且支持同一篇文章同时发布到多个栏目和站点下面。</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（2）信息审批发布中可以编辑、新建流程、可以指定流程节点人员，建立不同栏目的信息发布审批流程。系统支持自定义审核流程、自定义的后台菜单功能。</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（3）关键词过滤：能对设置关键字，并根据需要过滤的字符设置好替换目标、优先级状态等信息。充分利用模式匹配信息，加快跳跃幅度，提高匹配的速度。</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（4）# 支持文章定时器发布功能；支持文章发布分权限浏览设置功能；要求投标人提供现有系统相关功能截图并加盖公章。</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（5）栏目管理可实现栏目的新增、删除、编辑、移动、排序等功能；栏目的类型可支持信息发布类型、虚拟栏目类型、链接类型、文件下载类型等格式。</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（6）支持静态页部署；提供专业的静态页面生成方式，如“.html”、“.htm”、“.shtml”、“.shtm”。</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（7）内置“全文检索引擎系统”，全文检索引擎具备多关键字搜索、关键词组合搜索、全文检索（对标题与内容同时检索）等功能，能快速准确地检索到网站内的所有信息，并对关键词进行高亮显示。</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（8）模板管理：应采用网页模板与程序分离的技术，可以通过不断地调整网页模板的设置或更改模板来完成网站的风格改版和更新。</w:t>
            </w:r>
          </w:p>
          <w:p w:rsidR="000C74AE" w:rsidRDefault="000C74AE" w:rsidP="004A0770">
            <w:pPr>
              <w:spacing w:line="360" w:lineRule="exact"/>
              <w:jc w:val="left"/>
              <w:rPr>
                <w:rFonts w:ascii="宋体" w:hAnsi="宋体"/>
                <w:b/>
                <w:bCs/>
                <w:color w:val="000000"/>
                <w:kern w:val="0"/>
                <w:szCs w:val="21"/>
              </w:rPr>
            </w:pPr>
            <w:r>
              <w:rPr>
                <w:rFonts w:ascii="宋体" w:hAnsi="宋体" w:hint="eastAsia"/>
                <w:color w:val="000000"/>
                <w:kern w:val="0"/>
                <w:szCs w:val="21"/>
              </w:rPr>
              <w:t>（9）信息采集：应采用多项目管理，针对不同的采集源可以设置多个采集项目，并对采集项目进行采集规则的定义，系统提供二次开发接口处理内容的本地化。</w:t>
            </w:r>
          </w:p>
        </w:tc>
      </w:tr>
      <w:tr w:rsidR="000C74AE" w:rsidTr="00B0388C">
        <w:trPr>
          <w:trHeight w:val="340"/>
          <w:tblHeader/>
        </w:trPr>
        <w:tc>
          <w:tcPr>
            <w:tcW w:w="1040" w:type="pct"/>
            <w:vMerge/>
            <w:vAlign w:val="center"/>
          </w:tcPr>
          <w:p w:rsidR="000C74AE" w:rsidRDefault="000C74AE" w:rsidP="004A0770">
            <w:pPr>
              <w:widowControl/>
              <w:spacing w:line="360" w:lineRule="exact"/>
              <w:jc w:val="left"/>
              <w:rPr>
                <w:rFonts w:ascii="宋体" w:hAnsi="宋体"/>
                <w:b/>
                <w:bCs/>
                <w:color w:val="000000"/>
                <w:kern w:val="0"/>
                <w:szCs w:val="21"/>
              </w:rPr>
            </w:pPr>
          </w:p>
        </w:tc>
        <w:tc>
          <w:tcPr>
            <w:tcW w:w="3960" w:type="pct"/>
            <w:vAlign w:val="center"/>
          </w:tcPr>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二、</w:t>
            </w:r>
            <w:r>
              <w:rPr>
                <w:rFonts w:ascii="宋体" w:hAnsi="宋体" w:hint="eastAsia"/>
                <w:b/>
                <w:bCs/>
                <w:color w:val="000000"/>
                <w:kern w:val="0"/>
                <w:szCs w:val="21"/>
              </w:rPr>
              <w:t>医院官方网站交互功能管理</w:t>
            </w:r>
            <w:r>
              <w:rPr>
                <w:rFonts w:ascii="宋体" w:hAnsi="宋体" w:hint="eastAsia"/>
                <w:color w:val="000000"/>
                <w:kern w:val="0"/>
                <w:szCs w:val="21"/>
              </w:rPr>
              <w:t>：</w:t>
            </w:r>
          </w:p>
          <w:p w:rsidR="000C74AE" w:rsidRDefault="000C74AE" w:rsidP="004A0770">
            <w:pPr>
              <w:widowControl/>
              <w:spacing w:line="360" w:lineRule="exact"/>
              <w:jc w:val="left"/>
              <w:rPr>
                <w:rFonts w:ascii="宋体" w:hAnsi="宋体"/>
                <w:b/>
                <w:bCs/>
                <w:color w:val="000000"/>
                <w:kern w:val="0"/>
                <w:szCs w:val="21"/>
              </w:rPr>
            </w:pPr>
            <w:r>
              <w:rPr>
                <w:rFonts w:ascii="宋体" w:hAnsi="宋体" w:hint="eastAsia"/>
                <w:color w:val="000000"/>
                <w:kern w:val="0"/>
                <w:szCs w:val="21"/>
              </w:rPr>
              <w:t>1、在线调查管理部分应包括的功能结构如下：添加问卷、问卷管理、问卷调用代码、问卷调查结果。</w:t>
            </w:r>
          </w:p>
          <w:p w:rsidR="000C74AE" w:rsidRDefault="000C74AE" w:rsidP="004A0770">
            <w:pPr>
              <w:widowControl/>
              <w:spacing w:line="360" w:lineRule="exact"/>
              <w:jc w:val="left"/>
              <w:rPr>
                <w:rFonts w:ascii="宋体" w:hAnsi="宋体"/>
                <w:b/>
                <w:bCs/>
                <w:color w:val="000000"/>
                <w:kern w:val="0"/>
                <w:szCs w:val="21"/>
              </w:rPr>
            </w:pPr>
            <w:r>
              <w:rPr>
                <w:rFonts w:ascii="宋体" w:hAnsi="宋体" w:hint="eastAsia"/>
                <w:color w:val="000000"/>
                <w:kern w:val="0"/>
                <w:szCs w:val="21"/>
              </w:rPr>
              <w:t>2、医院信箱。符合电子政务网站要求的信箱模式，支持多种医院信箱设置（如：院长信箱、投诉信箱、医保信箱等）；支持信箱自动回复模版设置；支持信箱回复信息提醒（邮件、微信或短信提醒）；支持信件编码查询。</w:t>
            </w:r>
          </w:p>
          <w:p w:rsidR="000C74AE" w:rsidRDefault="000C74AE" w:rsidP="004A0770">
            <w:pPr>
              <w:spacing w:line="360" w:lineRule="exact"/>
              <w:jc w:val="left"/>
              <w:rPr>
                <w:rFonts w:ascii="宋体" w:hAnsi="宋体"/>
                <w:color w:val="000000"/>
                <w:kern w:val="0"/>
                <w:szCs w:val="21"/>
              </w:rPr>
            </w:pPr>
            <w:r>
              <w:rPr>
                <w:rFonts w:ascii="宋体" w:hAnsi="宋体" w:hint="eastAsia"/>
                <w:color w:val="000000"/>
                <w:kern w:val="0"/>
                <w:szCs w:val="21"/>
              </w:rPr>
              <w:t>3、用户登录。系统支持多种登录方式，包括：微信扫码登录、手机号快捷登录、账号登录等。</w:t>
            </w:r>
          </w:p>
        </w:tc>
      </w:tr>
      <w:tr w:rsidR="000C74AE" w:rsidTr="00B0388C">
        <w:trPr>
          <w:trHeight w:val="340"/>
          <w:tblHeader/>
        </w:trPr>
        <w:tc>
          <w:tcPr>
            <w:tcW w:w="1040" w:type="pct"/>
            <w:vMerge/>
            <w:vAlign w:val="center"/>
          </w:tcPr>
          <w:p w:rsidR="000C74AE" w:rsidRDefault="000C74AE" w:rsidP="004A0770">
            <w:pPr>
              <w:widowControl/>
              <w:spacing w:line="360" w:lineRule="exact"/>
              <w:jc w:val="left"/>
              <w:rPr>
                <w:rFonts w:ascii="宋体" w:hAnsi="宋体"/>
                <w:b/>
                <w:bCs/>
                <w:color w:val="000000"/>
                <w:kern w:val="0"/>
                <w:szCs w:val="21"/>
              </w:rPr>
            </w:pPr>
          </w:p>
        </w:tc>
        <w:tc>
          <w:tcPr>
            <w:tcW w:w="3960" w:type="pct"/>
            <w:vAlign w:val="center"/>
          </w:tcPr>
          <w:p w:rsidR="000C74AE" w:rsidRDefault="000C74AE" w:rsidP="004A0770">
            <w:pPr>
              <w:widowControl/>
              <w:spacing w:line="360" w:lineRule="exact"/>
              <w:jc w:val="left"/>
              <w:rPr>
                <w:rFonts w:ascii="宋体" w:hAnsi="宋体"/>
                <w:color w:val="000000"/>
                <w:kern w:val="0"/>
                <w:szCs w:val="21"/>
                <w:lang w:val="zh-TW"/>
              </w:rPr>
            </w:pPr>
            <w:r>
              <w:rPr>
                <w:rFonts w:ascii="宋体" w:hAnsi="宋体" w:hint="eastAsia"/>
                <w:b/>
                <w:bCs/>
                <w:color w:val="000000"/>
                <w:kern w:val="0"/>
                <w:szCs w:val="21"/>
              </w:rPr>
              <w:t>三</w:t>
            </w:r>
            <w:r>
              <w:rPr>
                <w:rFonts w:ascii="宋体" w:hAnsi="宋体" w:hint="eastAsia"/>
                <w:b/>
                <w:bCs/>
                <w:color w:val="000000"/>
                <w:kern w:val="0"/>
                <w:szCs w:val="21"/>
                <w:lang w:val="zh-TW"/>
              </w:rPr>
              <w:t>、</w:t>
            </w:r>
            <w:r>
              <w:rPr>
                <w:rFonts w:ascii="宋体" w:hAnsi="宋体" w:hint="eastAsia"/>
                <w:b/>
                <w:bCs/>
                <w:color w:val="000000"/>
                <w:kern w:val="0"/>
                <w:szCs w:val="21"/>
                <w:lang w:val="zh-TW" w:eastAsia="zh-TW"/>
              </w:rPr>
              <w:t>医生、科室、疾病数据库功能</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1、建立网站医生信息库，实现医生科教研和医疗服务信息的综合展示，支持医生信息与科室、疾病、文章等关键信息关联查询和展示。</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2、建立网站科室信息库，实现科室信息独立维护管理，支持科室信息与医生、疾病、文章等关键信息关联查询和展示。</w:t>
            </w:r>
          </w:p>
          <w:p w:rsidR="000C74AE" w:rsidRDefault="000C74AE" w:rsidP="004A0770">
            <w:pPr>
              <w:widowControl/>
              <w:spacing w:line="360" w:lineRule="exact"/>
              <w:jc w:val="left"/>
              <w:rPr>
                <w:rFonts w:ascii="宋体" w:hAnsi="宋体" w:cs="仿宋"/>
                <w:b/>
                <w:bCs/>
                <w:color w:val="000000"/>
                <w:kern w:val="0"/>
                <w:sz w:val="24"/>
              </w:rPr>
            </w:pPr>
            <w:r>
              <w:rPr>
                <w:rFonts w:ascii="宋体" w:hAnsi="宋体" w:hint="eastAsia"/>
                <w:color w:val="000000"/>
                <w:kern w:val="0"/>
                <w:szCs w:val="21"/>
              </w:rPr>
              <w:t>3、建立网站疾病信息库，实现疾病信息与科室、医生信息进行关联查询和展示。</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4、 # 实现科室展示的后台排序设置；实现医生在全院、科室、疾病分类和搜索结果的排序可设置。要求投标人提供现有系统相关功能截图并加盖公章。</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5、# 支持科室页和医生页生成科室名片和医生名片，用户可通过扫描科室名片或医生名片的二维码的方式来访问页面。要求投标人提供现有系统相关功能截图并加盖公章。</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6、# 支持PC端网站各种类型的专家出诊、特需出诊、专家团队出诊、分院区出诊；具备丰富的门诊排班展示功能，能在展示医院出诊大表，并在科室页和医生页展示科室和医生的出诊信息；支持各种类型的停诊设置（近期停诊、长期停诊）和展示。要求投标人提供现有系统相关功能截图并加盖公章。</w:t>
            </w:r>
          </w:p>
        </w:tc>
      </w:tr>
      <w:tr w:rsidR="000C74AE" w:rsidTr="00B0388C">
        <w:trPr>
          <w:trHeight w:val="340"/>
          <w:tblHeader/>
        </w:trPr>
        <w:tc>
          <w:tcPr>
            <w:tcW w:w="1040" w:type="pct"/>
            <w:vAlign w:val="center"/>
          </w:tcPr>
          <w:p w:rsidR="000C74AE" w:rsidRDefault="000C74AE" w:rsidP="004A0770">
            <w:pPr>
              <w:widowControl/>
              <w:spacing w:line="360" w:lineRule="exact"/>
              <w:jc w:val="center"/>
              <w:rPr>
                <w:rFonts w:ascii="宋体" w:hAnsi="宋体"/>
                <w:b/>
                <w:bCs/>
                <w:color w:val="000000"/>
                <w:kern w:val="0"/>
                <w:szCs w:val="21"/>
              </w:rPr>
            </w:pPr>
            <w:r>
              <w:rPr>
                <w:rFonts w:ascii="宋体" w:hAnsi="宋体" w:cs="微软雅黑"/>
                <w:b/>
                <w:color w:val="000000"/>
                <w:szCs w:val="21"/>
                <w:lang w:val="zh-TW"/>
              </w:rPr>
              <w:t>移动门户网站</w:t>
            </w:r>
          </w:p>
        </w:tc>
        <w:tc>
          <w:tcPr>
            <w:tcW w:w="3960" w:type="pct"/>
            <w:vAlign w:val="center"/>
          </w:tcPr>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1、将移动门户与医院现有门户网站进行无缝整合，移动门户与现有医院网站共享数据信息。</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2、兼容市面上主流浏览器（IE、chrome、Safari），尤其是手机浏览器，保持其完整性和美观。</w:t>
            </w:r>
          </w:p>
          <w:p w:rsidR="000C74AE" w:rsidRDefault="000C74AE" w:rsidP="004A0770">
            <w:pPr>
              <w:spacing w:line="360" w:lineRule="exact"/>
              <w:jc w:val="left"/>
              <w:rPr>
                <w:rFonts w:ascii="宋体" w:hAnsi="宋体"/>
                <w:color w:val="000000"/>
                <w:kern w:val="0"/>
                <w:szCs w:val="21"/>
              </w:rPr>
            </w:pPr>
            <w:r>
              <w:rPr>
                <w:rFonts w:ascii="宋体" w:hAnsi="宋体" w:hint="eastAsia"/>
                <w:color w:val="000000"/>
                <w:kern w:val="0"/>
                <w:szCs w:val="21"/>
              </w:rPr>
              <w:t>3、</w:t>
            </w:r>
            <w:r>
              <w:rPr>
                <w:rFonts w:hAnsi="宋体" w:cs="宋体" w:hint="eastAsia"/>
                <w:color w:val="000000"/>
              </w:rPr>
              <w:t>★</w:t>
            </w:r>
            <w:r>
              <w:rPr>
                <w:rFonts w:ascii="宋体" w:hAnsi="宋体" w:hint="eastAsia"/>
                <w:color w:val="000000"/>
                <w:kern w:val="0"/>
                <w:szCs w:val="21"/>
              </w:rPr>
              <w:t>真正实现响应式设计，而非制作多套模板来切换实现。让网站的访问者用手机或Pad等设备浏览页面时不需要再无限放大文字才能看清，也不会出现图片像素块和模糊的情况，提高网站的可用性并改进用户的友好体验。适配PC、手机、Pad各种设备。</w:t>
            </w:r>
          </w:p>
        </w:tc>
      </w:tr>
      <w:tr w:rsidR="000C74AE" w:rsidTr="00B0388C">
        <w:trPr>
          <w:trHeight w:val="340"/>
          <w:tblHeader/>
        </w:trPr>
        <w:tc>
          <w:tcPr>
            <w:tcW w:w="1040" w:type="pct"/>
            <w:vAlign w:val="center"/>
          </w:tcPr>
          <w:p w:rsidR="000C74AE" w:rsidRDefault="000C74AE" w:rsidP="004A0770">
            <w:pPr>
              <w:widowControl/>
              <w:spacing w:line="360" w:lineRule="exact"/>
              <w:jc w:val="center"/>
              <w:rPr>
                <w:rFonts w:ascii="宋体" w:hAnsi="宋体"/>
                <w:b/>
                <w:bCs/>
                <w:color w:val="000000"/>
                <w:kern w:val="0"/>
                <w:szCs w:val="21"/>
              </w:rPr>
            </w:pPr>
            <w:r>
              <w:rPr>
                <w:rFonts w:ascii="宋体" w:hAnsi="宋体" w:hint="eastAsia"/>
                <w:b/>
                <w:bCs/>
                <w:color w:val="000000"/>
                <w:kern w:val="0"/>
                <w:szCs w:val="21"/>
              </w:rPr>
              <w:lastRenderedPageBreak/>
              <w:t>安全性要求</w:t>
            </w:r>
          </w:p>
        </w:tc>
        <w:tc>
          <w:tcPr>
            <w:tcW w:w="3960" w:type="pct"/>
            <w:vAlign w:val="center"/>
          </w:tcPr>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1、供应商指定网站安全联系人，持续做好安全工作。</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2、</w:t>
            </w:r>
            <w:r>
              <w:rPr>
                <w:rFonts w:hint="eastAsia"/>
                <w:color w:val="000000"/>
              </w:rPr>
              <w:t xml:space="preserve"># </w:t>
            </w:r>
            <w:r>
              <w:rPr>
                <w:rFonts w:ascii="宋体" w:hAnsi="宋体" w:hint="eastAsia"/>
                <w:color w:val="000000"/>
                <w:kern w:val="0"/>
                <w:szCs w:val="21"/>
              </w:rPr>
              <w:t>要求有网站实时监测功能，可以监测网站实时运行状态，定期对网站代码实时扫描，每次代码升级更新也要对网站代码实时扫描，避免高危漏洞，向院方提供扫描报告。</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3、</w:t>
            </w:r>
            <w:r w:rsidRPr="00F41E26">
              <w:rPr>
                <w:rFonts w:ascii="宋体" w:hAnsi="宋体" w:hint="eastAsia"/>
                <w:color w:val="000000"/>
                <w:kern w:val="0"/>
                <w:szCs w:val="21"/>
              </w:rPr>
              <w:t># 系统须具备监测网页防篡改、防渗透功能。</w:t>
            </w:r>
            <w:r w:rsidRPr="00F41E26">
              <w:rPr>
                <w:rFonts w:ascii="宋体" w:hAnsi="宋体"/>
                <w:color w:val="000000"/>
                <w:kern w:val="0"/>
                <w:szCs w:val="21"/>
              </w:rPr>
              <w:t>要求投标人提供现有</w:t>
            </w:r>
            <w:r w:rsidRPr="00F41E26">
              <w:rPr>
                <w:rFonts w:ascii="宋体" w:hAnsi="宋体" w:hint="eastAsia"/>
                <w:color w:val="000000"/>
                <w:kern w:val="0"/>
                <w:szCs w:val="21"/>
              </w:rPr>
              <w:t>监测</w:t>
            </w:r>
            <w:r w:rsidRPr="00F41E26">
              <w:rPr>
                <w:rFonts w:ascii="宋体" w:hAnsi="宋体"/>
                <w:color w:val="000000"/>
                <w:kern w:val="0"/>
                <w:szCs w:val="21"/>
              </w:rPr>
              <w:t>系统相关功能截图并加盖公章</w:t>
            </w:r>
            <w:r w:rsidRPr="00F41E26">
              <w:rPr>
                <w:rFonts w:ascii="宋体" w:hAnsi="宋体" w:hint="eastAsia"/>
                <w:color w:val="000000"/>
                <w:kern w:val="0"/>
                <w:szCs w:val="21"/>
              </w:rPr>
              <w:t>。</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4、要有数据传输安全策略，对医院所有数据进行加密处理，去隐私化。</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5、系统须具备密码安全管理功能：弱口令的禁止，对网站所有密码要有定期强制修改机制。</w:t>
            </w:r>
          </w:p>
          <w:p w:rsidR="000C74AE" w:rsidRPr="00F41E26"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6、</w:t>
            </w:r>
            <w:r w:rsidRPr="00F41E26">
              <w:rPr>
                <w:rFonts w:ascii="宋体" w:hAnsi="宋体" w:hint="eastAsia"/>
                <w:color w:val="000000"/>
                <w:kern w:val="0"/>
                <w:szCs w:val="21"/>
              </w:rPr>
              <w:t># 身份验证和密码管理：系统建立并使用标准的身份验证和密码管理服务。系统通过设置规则，强制定期更改密码。要求</w:t>
            </w:r>
            <w:r w:rsidRPr="00F41E26">
              <w:rPr>
                <w:rFonts w:ascii="宋体" w:hAnsi="宋体"/>
                <w:color w:val="000000"/>
                <w:kern w:val="0"/>
                <w:szCs w:val="21"/>
              </w:rPr>
              <w:t>投标人</w:t>
            </w:r>
            <w:r w:rsidRPr="00F41E26">
              <w:rPr>
                <w:rFonts w:ascii="宋体" w:hAnsi="宋体" w:hint="eastAsia"/>
                <w:color w:val="000000"/>
                <w:kern w:val="0"/>
                <w:szCs w:val="21"/>
              </w:rPr>
              <w:t>提供</w:t>
            </w:r>
            <w:r w:rsidRPr="00F41E26">
              <w:rPr>
                <w:rFonts w:ascii="宋体" w:hAnsi="宋体"/>
                <w:color w:val="000000"/>
                <w:kern w:val="0"/>
                <w:szCs w:val="21"/>
              </w:rPr>
              <w:t>现有系统</w:t>
            </w:r>
            <w:r w:rsidRPr="00F41E26">
              <w:rPr>
                <w:rFonts w:ascii="宋体" w:hAnsi="宋体" w:hint="eastAsia"/>
                <w:color w:val="000000"/>
                <w:kern w:val="0"/>
                <w:szCs w:val="21"/>
              </w:rPr>
              <w:t>对身份验证管理和密码管理的功能截图并加盖公章。</w:t>
            </w:r>
          </w:p>
          <w:p w:rsidR="000C74AE" w:rsidRDefault="000C74AE" w:rsidP="004A0770">
            <w:pPr>
              <w:spacing w:line="360" w:lineRule="exact"/>
              <w:jc w:val="left"/>
              <w:rPr>
                <w:rFonts w:ascii="宋体" w:hAnsi="宋体"/>
                <w:color w:val="000000"/>
                <w:kern w:val="0"/>
                <w:szCs w:val="21"/>
              </w:rPr>
            </w:pPr>
            <w:r w:rsidRPr="00F41E26">
              <w:rPr>
                <w:rFonts w:ascii="宋体" w:hAnsi="宋体" w:hint="eastAsia"/>
                <w:color w:val="000000"/>
                <w:kern w:val="0"/>
                <w:szCs w:val="21"/>
              </w:rPr>
              <w:t>7、# 非法字符过滤和自定义关键词过滤：要求提供后台对非法字符和自定义关键词过滤过滤的功能截图并加盖公章。</w:t>
            </w:r>
          </w:p>
          <w:p w:rsidR="000C74AE" w:rsidRDefault="000C74AE" w:rsidP="004A0770">
            <w:pPr>
              <w:spacing w:line="360" w:lineRule="exact"/>
              <w:jc w:val="left"/>
              <w:rPr>
                <w:rFonts w:ascii="宋体" w:hAnsi="宋体"/>
                <w:color w:val="000000"/>
                <w:kern w:val="0"/>
                <w:szCs w:val="21"/>
              </w:rPr>
            </w:pPr>
            <w:r>
              <w:rPr>
                <w:rFonts w:hAnsi="宋体" w:hint="eastAsia"/>
                <w:color w:val="000000"/>
                <w:szCs w:val="21"/>
              </w:rPr>
              <w:t>8</w:t>
            </w:r>
            <w:r>
              <w:rPr>
                <w:rFonts w:hAnsi="宋体" w:hint="eastAsia"/>
                <w:color w:val="000000"/>
                <w:szCs w:val="21"/>
              </w:rPr>
              <w:t>、</w:t>
            </w:r>
            <w:r>
              <w:rPr>
                <w:rFonts w:hAnsi="宋体" w:hint="eastAsia"/>
                <w:color w:val="000000"/>
                <w:szCs w:val="21"/>
              </w:rPr>
              <w:t xml:space="preserve"># </w:t>
            </w:r>
            <w:r>
              <w:rPr>
                <w:rFonts w:hAnsi="宋体" w:hint="eastAsia"/>
                <w:color w:val="000000"/>
                <w:szCs w:val="21"/>
              </w:rPr>
              <w:t>系统需具备完整的日志管理，应记录有系统核心产生的错误信息，应记录有应用程序产生的错误信息，应记录由管理员在后台的操作、活动信息；对于系统主要数据信息（科室、医生、疾病、排班、文章、视频等）的修改能够对前后内容进行完整的对比记录；日志支持直接存储到数据库、文本文件，可根据系统运行情况进行手动模式切换，并均支持管理后台对日志记录的直接读取与检索。</w:t>
            </w:r>
            <w:r>
              <w:rPr>
                <w:rFonts w:hint="eastAsia"/>
                <w:color w:val="000000"/>
              </w:rPr>
              <w:t>要求投标人提供现有系统相关功能截图并加盖公章。</w:t>
            </w:r>
          </w:p>
        </w:tc>
      </w:tr>
      <w:tr w:rsidR="000C74AE" w:rsidTr="00B0388C">
        <w:trPr>
          <w:trHeight w:val="340"/>
          <w:tblHeader/>
        </w:trPr>
        <w:tc>
          <w:tcPr>
            <w:tcW w:w="1040" w:type="pct"/>
            <w:vAlign w:val="center"/>
          </w:tcPr>
          <w:p w:rsidR="000C74AE" w:rsidRDefault="000C74AE" w:rsidP="004A0770">
            <w:pPr>
              <w:widowControl/>
              <w:spacing w:line="360" w:lineRule="exact"/>
              <w:jc w:val="center"/>
              <w:rPr>
                <w:rFonts w:ascii="宋体" w:hAnsi="宋体"/>
                <w:b/>
                <w:bCs/>
                <w:color w:val="000000"/>
                <w:kern w:val="0"/>
                <w:szCs w:val="21"/>
              </w:rPr>
            </w:pPr>
            <w:r>
              <w:rPr>
                <w:rFonts w:ascii="宋体" w:hAnsi="宋体" w:hint="eastAsia"/>
                <w:b/>
                <w:bCs/>
                <w:color w:val="000000"/>
                <w:kern w:val="0"/>
                <w:szCs w:val="21"/>
              </w:rPr>
              <w:t>数据迁移</w:t>
            </w:r>
          </w:p>
        </w:tc>
        <w:tc>
          <w:tcPr>
            <w:tcW w:w="3960" w:type="pct"/>
            <w:vAlign w:val="center"/>
          </w:tcPr>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新版网站搭建完成后，需根据网站不同栏目、频道数据特点，采用不同的迁移方式，确保迁移后的数据完整性、一致性：对于数据映射比较规则的数据，采用数据迁移工具软件实现自动迁移整合，实现单项或批量数据迁移；对映射关系不规则的数据，采用手工迁移整合，实现单项或批量数据迁移。最后需提供迁移数据完整性、一致性检测工具，保证数据迁移的质量。</w:t>
            </w:r>
          </w:p>
        </w:tc>
      </w:tr>
      <w:tr w:rsidR="000C74AE" w:rsidTr="00B0388C">
        <w:trPr>
          <w:trHeight w:val="340"/>
          <w:tblHeader/>
        </w:trPr>
        <w:tc>
          <w:tcPr>
            <w:tcW w:w="1040" w:type="pct"/>
            <w:vAlign w:val="center"/>
          </w:tcPr>
          <w:p w:rsidR="000C74AE" w:rsidRDefault="000C74AE" w:rsidP="004A0770">
            <w:pPr>
              <w:widowControl/>
              <w:spacing w:line="360" w:lineRule="exact"/>
              <w:jc w:val="center"/>
              <w:rPr>
                <w:rFonts w:ascii="宋体" w:hAnsi="宋体"/>
                <w:b/>
                <w:bCs/>
                <w:color w:val="000000"/>
                <w:kern w:val="0"/>
                <w:szCs w:val="21"/>
              </w:rPr>
            </w:pPr>
            <w:r>
              <w:rPr>
                <w:rFonts w:ascii="宋体" w:hAnsi="宋体" w:hint="eastAsia"/>
                <w:b/>
                <w:bCs/>
                <w:color w:val="000000"/>
                <w:kern w:val="0"/>
                <w:szCs w:val="21"/>
              </w:rPr>
              <w:t>性能要求</w:t>
            </w:r>
          </w:p>
        </w:tc>
        <w:tc>
          <w:tcPr>
            <w:tcW w:w="3960" w:type="pct"/>
            <w:vAlign w:val="center"/>
          </w:tcPr>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1、能保证数据访问的安全性，同时对关键数据采取访问权限限制。能保证数据的完整性、一致性和有效性。应采用严格的操作员身份认证机制，防止伪造身份人员冒用系统资源。</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2、系统应在长时间运行下仍能顺畅访问。</w:t>
            </w:r>
          </w:p>
          <w:p w:rsidR="000C74AE" w:rsidRDefault="000C74AE" w:rsidP="004A0770">
            <w:pPr>
              <w:widowControl/>
              <w:spacing w:line="360" w:lineRule="exact"/>
              <w:jc w:val="left"/>
              <w:rPr>
                <w:rFonts w:ascii="宋体" w:hAnsi="宋体" w:cs="仿宋"/>
                <w:b/>
                <w:bCs/>
                <w:color w:val="000000"/>
                <w:kern w:val="0"/>
                <w:sz w:val="24"/>
              </w:rPr>
            </w:pPr>
            <w:r>
              <w:rPr>
                <w:rFonts w:ascii="宋体" w:hAnsi="宋体" w:hint="eastAsia"/>
                <w:color w:val="000000"/>
                <w:kern w:val="0"/>
                <w:szCs w:val="21"/>
              </w:rPr>
              <w:t>3、后台操作响应时间符合正常使用要求。</w:t>
            </w:r>
          </w:p>
        </w:tc>
      </w:tr>
      <w:tr w:rsidR="000C74AE" w:rsidTr="00B0388C">
        <w:trPr>
          <w:trHeight w:val="340"/>
          <w:tblHeader/>
        </w:trPr>
        <w:tc>
          <w:tcPr>
            <w:tcW w:w="1040" w:type="pct"/>
            <w:vAlign w:val="center"/>
          </w:tcPr>
          <w:p w:rsidR="000C74AE" w:rsidRDefault="000C74AE" w:rsidP="004A0770">
            <w:pPr>
              <w:widowControl/>
              <w:spacing w:line="360" w:lineRule="exact"/>
              <w:jc w:val="center"/>
              <w:rPr>
                <w:rFonts w:ascii="宋体" w:hAnsi="宋体"/>
                <w:b/>
                <w:bCs/>
                <w:color w:val="000000"/>
                <w:kern w:val="0"/>
                <w:szCs w:val="21"/>
              </w:rPr>
            </w:pPr>
            <w:r>
              <w:rPr>
                <w:rFonts w:ascii="宋体" w:hAnsi="宋体" w:hint="eastAsia"/>
                <w:b/>
                <w:bCs/>
                <w:color w:val="000000"/>
                <w:kern w:val="0"/>
                <w:szCs w:val="21"/>
              </w:rPr>
              <w:t>系统持续性</w:t>
            </w:r>
          </w:p>
        </w:tc>
        <w:tc>
          <w:tcPr>
            <w:tcW w:w="3960" w:type="pct"/>
            <w:vAlign w:val="center"/>
          </w:tcPr>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1、保证在产品生命周期内会持续对产品进行BUG修复、安全漏洞修复和功能优化，并及时发布新的版本和更新程序。</w:t>
            </w:r>
          </w:p>
          <w:p w:rsidR="000C74AE" w:rsidRDefault="000C74AE" w:rsidP="004A0770">
            <w:pPr>
              <w:spacing w:line="360" w:lineRule="exact"/>
              <w:jc w:val="left"/>
              <w:rPr>
                <w:rFonts w:ascii="宋体" w:hAnsi="宋体"/>
                <w:color w:val="000000"/>
                <w:kern w:val="0"/>
                <w:szCs w:val="21"/>
              </w:rPr>
            </w:pPr>
            <w:r>
              <w:rPr>
                <w:rFonts w:ascii="宋体" w:hAnsi="宋体" w:hint="eastAsia"/>
                <w:color w:val="000000"/>
                <w:kern w:val="0"/>
                <w:szCs w:val="21"/>
              </w:rPr>
              <w:t>2、网站系统提供标准的整合接口文档，并有成熟的整合和集成经验，满足医院网站发展需要，能够预留接口对接医院内部HIS、LIS等内部业务系统进行信息整合。</w:t>
            </w:r>
          </w:p>
        </w:tc>
      </w:tr>
      <w:tr w:rsidR="000C74AE" w:rsidTr="00B0388C">
        <w:trPr>
          <w:trHeight w:val="340"/>
          <w:tblHeader/>
        </w:trPr>
        <w:tc>
          <w:tcPr>
            <w:tcW w:w="1040" w:type="pct"/>
            <w:vAlign w:val="center"/>
          </w:tcPr>
          <w:p w:rsidR="000C74AE" w:rsidRDefault="000C74AE" w:rsidP="004A0770">
            <w:pPr>
              <w:widowControl/>
              <w:spacing w:line="360" w:lineRule="exact"/>
              <w:jc w:val="center"/>
              <w:rPr>
                <w:rFonts w:ascii="宋体" w:hAnsi="宋体"/>
                <w:b/>
                <w:bCs/>
                <w:color w:val="000000"/>
                <w:kern w:val="0"/>
                <w:szCs w:val="21"/>
              </w:rPr>
            </w:pPr>
            <w:r>
              <w:rPr>
                <w:rFonts w:ascii="宋体" w:hAnsi="宋体" w:hint="eastAsia"/>
                <w:b/>
                <w:bCs/>
                <w:color w:val="000000"/>
                <w:kern w:val="0"/>
                <w:szCs w:val="21"/>
              </w:rPr>
              <w:lastRenderedPageBreak/>
              <w:t>培训要求</w:t>
            </w:r>
          </w:p>
        </w:tc>
        <w:tc>
          <w:tcPr>
            <w:tcW w:w="3960" w:type="pct"/>
            <w:vAlign w:val="center"/>
          </w:tcPr>
          <w:p w:rsidR="000C74AE" w:rsidRPr="00F41E26"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指派技术工程对网站系统后台操作对相关人员（不限人数）进行现场培训，培训周期为2个工作日。并提供各类操作文档，确保涉及人员操作无误。</w:t>
            </w:r>
          </w:p>
        </w:tc>
      </w:tr>
      <w:tr w:rsidR="000C74AE" w:rsidTr="00B0388C">
        <w:trPr>
          <w:trHeight w:val="340"/>
          <w:tblHeader/>
        </w:trPr>
        <w:tc>
          <w:tcPr>
            <w:tcW w:w="1040" w:type="pct"/>
            <w:vAlign w:val="center"/>
          </w:tcPr>
          <w:p w:rsidR="000C74AE" w:rsidRDefault="000C74AE" w:rsidP="004A0770">
            <w:pPr>
              <w:widowControl/>
              <w:spacing w:line="360" w:lineRule="exact"/>
              <w:jc w:val="center"/>
              <w:rPr>
                <w:rFonts w:ascii="宋体" w:hAnsi="宋体"/>
                <w:b/>
                <w:bCs/>
                <w:color w:val="000000"/>
                <w:kern w:val="0"/>
                <w:szCs w:val="21"/>
              </w:rPr>
            </w:pPr>
            <w:r>
              <w:rPr>
                <w:rFonts w:ascii="宋体" w:hAnsi="宋体" w:hint="eastAsia"/>
                <w:b/>
                <w:bCs/>
                <w:color w:val="000000"/>
                <w:kern w:val="0"/>
                <w:szCs w:val="21"/>
              </w:rPr>
              <w:t>运维要求</w:t>
            </w:r>
          </w:p>
        </w:tc>
        <w:tc>
          <w:tcPr>
            <w:tcW w:w="3960" w:type="pct"/>
            <w:vAlign w:val="center"/>
          </w:tcPr>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1、每周人工安全监测，供应商专业人员每周登录服务器进行检测，检测内容不限于：网站磁盘占用情况；网站目录异常文件；检查数据库有无异常情况；检查日志系统是否有异常。</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2、定期对日志进行分析，至少每月一次，及时整改发现的问题。</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3、数据备份：网站文件每月完整备份，每天差异备份；数据库每日至少一次完整备份，每小时差异备份；要有分级备份存储机制。</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4、定期出具网站自查安全报告。至少每月一次，安全报告内容不限于：网站监测安全报告，网站访问安全报告，安全建议和整改方案。</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5、不限次数网站被黑后恢复及防范服务、不限次数的日常网站技术支持服务等。</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6、重大政治活动、重大节日等特殊时期，根据上级部门检测报告指出的问题进行针对性整改，并派专人随时相应突发安全事件。</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7、根据网站运行需求，对服务器端配置进行建议和操作。</w:t>
            </w:r>
          </w:p>
        </w:tc>
      </w:tr>
      <w:tr w:rsidR="000C74AE" w:rsidTr="00B0388C">
        <w:trPr>
          <w:trHeight w:val="340"/>
          <w:tblHeader/>
        </w:trPr>
        <w:tc>
          <w:tcPr>
            <w:tcW w:w="1040" w:type="pct"/>
            <w:vAlign w:val="center"/>
          </w:tcPr>
          <w:p w:rsidR="000C74AE" w:rsidRDefault="000C74AE" w:rsidP="004A0770">
            <w:pPr>
              <w:widowControl/>
              <w:spacing w:line="360" w:lineRule="exact"/>
              <w:jc w:val="center"/>
              <w:rPr>
                <w:rFonts w:ascii="宋体" w:hAnsi="宋体"/>
                <w:b/>
                <w:color w:val="000000"/>
                <w:kern w:val="0"/>
                <w:szCs w:val="21"/>
              </w:rPr>
            </w:pPr>
            <w:r>
              <w:rPr>
                <w:rFonts w:ascii="宋体" w:hAnsi="宋体" w:hint="eastAsia"/>
                <w:b/>
                <w:color w:val="000000"/>
                <w:kern w:val="0"/>
                <w:szCs w:val="21"/>
              </w:rPr>
              <w:t>售后服务</w:t>
            </w:r>
          </w:p>
        </w:tc>
        <w:tc>
          <w:tcPr>
            <w:tcW w:w="3960" w:type="pct"/>
            <w:vAlign w:val="center"/>
          </w:tcPr>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上线后一切内容的更新</w:t>
            </w:r>
            <w:r>
              <w:rPr>
                <w:rFonts w:ascii="宋体" w:hAnsi="宋体" w:hint="eastAsia"/>
                <w:color w:val="000000"/>
                <w:kern w:val="0"/>
                <w:szCs w:val="21"/>
              </w:rPr>
              <w:t>上传、专题图片</w:t>
            </w:r>
            <w:r>
              <w:rPr>
                <w:rFonts w:ascii="宋体" w:hAnsi="宋体"/>
                <w:color w:val="000000"/>
                <w:kern w:val="0"/>
                <w:szCs w:val="21"/>
              </w:rPr>
              <w:t>设计制作</w:t>
            </w:r>
            <w:r>
              <w:rPr>
                <w:rFonts w:ascii="宋体" w:hAnsi="宋体" w:hint="eastAsia"/>
                <w:color w:val="000000"/>
                <w:kern w:val="0"/>
                <w:szCs w:val="21"/>
              </w:rPr>
              <w:t>等</w:t>
            </w:r>
            <w:r>
              <w:rPr>
                <w:rFonts w:ascii="宋体" w:hAnsi="宋体"/>
                <w:color w:val="000000"/>
                <w:kern w:val="0"/>
                <w:szCs w:val="21"/>
              </w:rPr>
              <w:t>服务</w:t>
            </w:r>
            <w:r>
              <w:rPr>
                <w:rFonts w:ascii="宋体" w:hAnsi="宋体" w:hint="eastAsia"/>
                <w:color w:val="000000"/>
                <w:kern w:val="0"/>
                <w:szCs w:val="21"/>
              </w:rPr>
              <w:t>。系统终身免费质保，支持</w:t>
            </w:r>
            <w:r>
              <w:rPr>
                <w:rFonts w:ascii="宋体" w:hAnsi="宋体"/>
                <w:color w:val="000000"/>
                <w:kern w:val="0"/>
                <w:szCs w:val="21"/>
              </w:rPr>
              <w:t>BUG</w:t>
            </w:r>
            <w:r>
              <w:rPr>
                <w:rFonts w:ascii="宋体" w:hAnsi="宋体" w:hint="eastAsia"/>
                <w:color w:val="000000"/>
                <w:kern w:val="0"/>
                <w:szCs w:val="21"/>
              </w:rPr>
              <w:t>修复</w:t>
            </w:r>
            <w:r>
              <w:rPr>
                <w:rFonts w:ascii="宋体" w:hAnsi="宋体"/>
                <w:color w:val="000000"/>
                <w:kern w:val="0"/>
                <w:szCs w:val="21"/>
              </w:rPr>
              <w:t>，</w:t>
            </w:r>
            <w:r>
              <w:rPr>
                <w:rFonts w:ascii="宋体" w:hAnsi="宋体" w:hint="eastAsia"/>
                <w:color w:val="000000"/>
                <w:kern w:val="0"/>
                <w:szCs w:val="21"/>
              </w:rPr>
              <w:t>软件版本</w:t>
            </w:r>
            <w:r>
              <w:rPr>
                <w:rFonts w:ascii="宋体" w:hAnsi="宋体"/>
                <w:color w:val="000000"/>
                <w:kern w:val="0"/>
                <w:szCs w:val="21"/>
              </w:rPr>
              <w:t>升级，</w:t>
            </w:r>
            <w:r>
              <w:rPr>
                <w:rFonts w:ascii="宋体" w:hAnsi="宋体" w:hint="eastAsia"/>
                <w:color w:val="000000"/>
                <w:kern w:val="0"/>
                <w:szCs w:val="21"/>
              </w:rPr>
              <w:t>系统</w:t>
            </w:r>
            <w:r>
              <w:rPr>
                <w:rFonts w:ascii="宋体" w:hAnsi="宋体"/>
                <w:color w:val="000000"/>
                <w:kern w:val="0"/>
                <w:szCs w:val="21"/>
              </w:rPr>
              <w:t>基础故障解决</w:t>
            </w:r>
            <w:r>
              <w:rPr>
                <w:rFonts w:ascii="宋体" w:hAnsi="宋体" w:hint="eastAsia"/>
                <w:color w:val="000000"/>
                <w:kern w:val="0"/>
                <w:szCs w:val="21"/>
              </w:rPr>
              <w:t>等服务。</w:t>
            </w:r>
          </w:p>
          <w:p w:rsidR="000C74AE" w:rsidRDefault="000C74AE" w:rsidP="004A0770">
            <w:pPr>
              <w:widowControl/>
              <w:spacing w:line="360" w:lineRule="exact"/>
              <w:jc w:val="left"/>
              <w:rPr>
                <w:rFonts w:ascii="宋体" w:hAnsi="宋体"/>
                <w:color w:val="000000"/>
                <w:kern w:val="0"/>
                <w:szCs w:val="21"/>
              </w:rPr>
            </w:pPr>
            <w:r>
              <w:rPr>
                <w:rFonts w:ascii="宋体" w:hAnsi="宋体" w:hint="eastAsia"/>
                <w:color w:val="000000"/>
                <w:kern w:val="0"/>
                <w:szCs w:val="21"/>
              </w:rPr>
              <w:t>2、供方须提供《售后维保服务方案》，包括内容明细、响应时间。</w:t>
            </w:r>
          </w:p>
          <w:p w:rsidR="000C74AE" w:rsidRDefault="000C74AE" w:rsidP="004A0770">
            <w:pPr>
              <w:widowControl/>
              <w:spacing w:line="360" w:lineRule="exact"/>
              <w:jc w:val="left"/>
              <w:rPr>
                <w:rFonts w:ascii="宋体" w:hAnsi="宋体"/>
                <w:color w:val="000000"/>
                <w:kern w:val="0"/>
                <w:szCs w:val="21"/>
              </w:rPr>
            </w:pPr>
            <w:r>
              <w:rPr>
                <w:rFonts w:ascii="宋体" w:hAnsi="宋体"/>
                <w:color w:val="000000"/>
                <w:kern w:val="0"/>
                <w:szCs w:val="21"/>
              </w:rPr>
              <w:t>3</w:t>
            </w:r>
            <w:r>
              <w:rPr>
                <w:rFonts w:ascii="宋体" w:hAnsi="宋体" w:hint="eastAsia"/>
                <w:color w:val="000000"/>
                <w:kern w:val="0"/>
                <w:szCs w:val="21"/>
              </w:rPr>
              <w:t>、供方</w:t>
            </w:r>
            <w:r>
              <w:rPr>
                <w:rFonts w:ascii="宋体" w:hAnsi="宋体"/>
                <w:color w:val="000000"/>
                <w:kern w:val="0"/>
                <w:szCs w:val="21"/>
              </w:rPr>
              <w:t>须</w:t>
            </w:r>
            <w:r>
              <w:rPr>
                <w:rFonts w:ascii="宋体" w:hAnsi="宋体" w:hint="eastAsia"/>
                <w:color w:val="000000"/>
                <w:kern w:val="0"/>
                <w:szCs w:val="21"/>
              </w:rPr>
              <w:t>提供《安全运维服务方案》，包括系统运行监测管理、安全监测管理、数据库备份与恢复管理、系统风险评估分析报告。</w:t>
            </w:r>
          </w:p>
          <w:p w:rsidR="000C74AE" w:rsidRDefault="000C74AE" w:rsidP="004A0770">
            <w:pPr>
              <w:widowControl/>
              <w:spacing w:line="360" w:lineRule="exact"/>
              <w:jc w:val="left"/>
              <w:rPr>
                <w:rFonts w:ascii="宋体" w:hAnsi="宋体"/>
                <w:color w:val="000000"/>
                <w:kern w:val="0"/>
                <w:szCs w:val="21"/>
              </w:rPr>
            </w:pPr>
            <w:r>
              <w:rPr>
                <w:rFonts w:ascii="宋体" w:hAnsi="宋体"/>
                <w:color w:val="000000"/>
                <w:kern w:val="0"/>
                <w:szCs w:val="21"/>
              </w:rPr>
              <w:t>4</w:t>
            </w:r>
            <w:r>
              <w:rPr>
                <w:rFonts w:ascii="宋体" w:hAnsi="宋体" w:hint="eastAsia"/>
                <w:color w:val="000000"/>
                <w:kern w:val="0"/>
                <w:szCs w:val="21"/>
              </w:rPr>
              <w:t>、供方须提供《系统安全应急预案与处理解决方案》，包括组建系统运维应急小组、落实具体责任人、制定应急响应流程、制定系统安全应急演练方案。</w:t>
            </w:r>
          </w:p>
        </w:tc>
      </w:tr>
    </w:tbl>
    <w:p w:rsidR="001E2162" w:rsidRDefault="001E2162" w:rsidP="001E2162">
      <w:pPr>
        <w:rPr>
          <w:rFonts w:hAnsi="宋体"/>
          <w:b/>
          <w:szCs w:val="21"/>
        </w:rPr>
      </w:pPr>
    </w:p>
    <w:p w:rsidR="001E2162" w:rsidRDefault="001E2162" w:rsidP="001E2162">
      <w:pPr>
        <w:rPr>
          <w:rFonts w:hAnsi="宋体"/>
          <w:b/>
          <w:szCs w:val="21"/>
        </w:rPr>
      </w:pPr>
      <w:r>
        <w:rPr>
          <w:rFonts w:hAnsi="宋体" w:hint="eastAsia"/>
          <w:b/>
          <w:szCs w:val="21"/>
        </w:rPr>
        <w:t>（四）报价</w:t>
      </w:r>
      <w:r>
        <w:rPr>
          <w:rFonts w:hAnsi="宋体"/>
          <w:b/>
          <w:szCs w:val="21"/>
        </w:rPr>
        <w:t>要求：</w:t>
      </w:r>
    </w:p>
    <w:p w:rsidR="001E2162" w:rsidRDefault="001E2162" w:rsidP="001E2162">
      <w:pPr>
        <w:rPr>
          <w:rFonts w:hAnsi="宋体"/>
          <w:b/>
          <w:szCs w:val="21"/>
        </w:rPr>
      </w:pPr>
    </w:p>
    <w:tbl>
      <w:tblPr>
        <w:tblStyle w:val="a7"/>
        <w:tblW w:w="5000" w:type="pct"/>
        <w:tblLook w:val="04A0"/>
      </w:tblPr>
      <w:tblGrid>
        <w:gridCol w:w="674"/>
        <w:gridCol w:w="1986"/>
        <w:gridCol w:w="3259"/>
        <w:gridCol w:w="1551"/>
        <w:gridCol w:w="1052"/>
      </w:tblGrid>
      <w:tr w:rsidR="00A46636" w:rsidTr="00D02C49">
        <w:tc>
          <w:tcPr>
            <w:tcW w:w="396" w:type="pct"/>
            <w:vAlign w:val="center"/>
          </w:tcPr>
          <w:p w:rsidR="00A46636" w:rsidRDefault="00A46636" w:rsidP="00A46636">
            <w:pPr>
              <w:jc w:val="center"/>
              <w:rPr>
                <w:b/>
              </w:rPr>
            </w:pPr>
            <w:r>
              <w:rPr>
                <w:rFonts w:hint="eastAsia"/>
                <w:b/>
              </w:rPr>
              <w:t>序号</w:t>
            </w:r>
          </w:p>
        </w:tc>
        <w:tc>
          <w:tcPr>
            <w:tcW w:w="1165" w:type="pct"/>
          </w:tcPr>
          <w:p w:rsidR="00A46636" w:rsidRPr="000E6407" w:rsidRDefault="0098641A" w:rsidP="00A239A5">
            <w:pPr>
              <w:jc w:val="center"/>
              <w:rPr>
                <w:b/>
              </w:rPr>
            </w:pPr>
            <w:r>
              <w:rPr>
                <w:rFonts w:hint="eastAsia"/>
                <w:b/>
              </w:rPr>
              <w:t>项目</w:t>
            </w:r>
            <w:r w:rsidR="00A46636">
              <w:rPr>
                <w:rFonts w:hint="eastAsia"/>
                <w:b/>
              </w:rPr>
              <w:t>费用</w:t>
            </w:r>
            <w:r w:rsidR="00A016C0">
              <w:rPr>
                <w:rFonts w:hint="eastAsia"/>
                <w:b/>
              </w:rPr>
              <w:t>名称</w:t>
            </w:r>
          </w:p>
        </w:tc>
        <w:tc>
          <w:tcPr>
            <w:tcW w:w="1912" w:type="pct"/>
          </w:tcPr>
          <w:p w:rsidR="00A46636" w:rsidRPr="000E6407" w:rsidRDefault="00A016C0" w:rsidP="00A239A5">
            <w:pPr>
              <w:jc w:val="center"/>
              <w:rPr>
                <w:b/>
              </w:rPr>
            </w:pPr>
            <w:r>
              <w:rPr>
                <w:rFonts w:hint="eastAsia"/>
                <w:b/>
              </w:rPr>
              <w:t>类别</w:t>
            </w:r>
          </w:p>
        </w:tc>
        <w:tc>
          <w:tcPr>
            <w:tcW w:w="910" w:type="pct"/>
          </w:tcPr>
          <w:p w:rsidR="00A46636" w:rsidRPr="000E6407" w:rsidRDefault="00A46636" w:rsidP="00A239A5">
            <w:pPr>
              <w:jc w:val="center"/>
              <w:rPr>
                <w:b/>
              </w:rPr>
            </w:pPr>
            <w:r w:rsidRPr="000E6407">
              <w:rPr>
                <w:b/>
              </w:rPr>
              <w:t>价格</w:t>
            </w:r>
          </w:p>
        </w:tc>
        <w:tc>
          <w:tcPr>
            <w:tcW w:w="618" w:type="pct"/>
          </w:tcPr>
          <w:p w:rsidR="00A46636" w:rsidRPr="000E6407" w:rsidRDefault="00A46636" w:rsidP="00A239A5">
            <w:pPr>
              <w:jc w:val="center"/>
              <w:rPr>
                <w:b/>
              </w:rPr>
            </w:pPr>
            <w:r>
              <w:rPr>
                <w:b/>
              </w:rPr>
              <w:t>备注</w:t>
            </w:r>
          </w:p>
        </w:tc>
      </w:tr>
      <w:tr w:rsidR="00A46636" w:rsidTr="00D02C49">
        <w:tc>
          <w:tcPr>
            <w:tcW w:w="396" w:type="pct"/>
            <w:vMerge w:val="restart"/>
            <w:vAlign w:val="center"/>
          </w:tcPr>
          <w:p w:rsidR="00A46636" w:rsidRDefault="00A46636" w:rsidP="00A46636">
            <w:pPr>
              <w:jc w:val="center"/>
            </w:pPr>
            <w:r>
              <w:rPr>
                <w:rFonts w:hint="eastAsia"/>
              </w:rPr>
              <w:t>1</w:t>
            </w:r>
          </w:p>
        </w:tc>
        <w:tc>
          <w:tcPr>
            <w:tcW w:w="1165" w:type="pct"/>
            <w:vMerge w:val="restart"/>
            <w:vAlign w:val="center"/>
          </w:tcPr>
          <w:p w:rsidR="0098641A" w:rsidRDefault="00A46636" w:rsidP="00893561">
            <w:pPr>
              <w:jc w:val="center"/>
            </w:pPr>
            <w:r>
              <w:rPr>
                <w:rFonts w:hint="eastAsia"/>
              </w:rPr>
              <w:t>浙大儿院官方网站</w:t>
            </w:r>
          </w:p>
          <w:p w:rsidR="00A46636" w:rsidRDefault="00A46636" w:rsidP="00893561">
            <w:pPr>
              <w:jc w:val="center"/>
            </w:pPr>
            <w:r>
              <w:t>建设</w:t>
            </w:r>
            <w:r>
              <w:rPr>
                <w:rFonts w:hint="eastAsia"/>
              </w:rPr>
              <w:t>项目</w:t>
            </w:r>
            <w:r>
              <w:t>费用</w:t>
            </w:r>
          </w:p>
        </w:tc>
        <w:tc>
          <w:tcPr>
            <w:tcW w:w="1912" w:type="pct"/>
          </w:tcPr>
          <w:p w:rsidR="00A46636" w:rsidRDefault="00A46636" w:rsidP="00A239A5">
            <w:r>
              <w:rPr>
                <w:rFonts w:hint="eastAsia"/>
              </w:rPr>
              <w:t>国家儿童健康与疾病临床医学</w:t>
            </w:r>
          </w:p>
          <w:p w:rsidR="00A46636" w:rsidRDefault="00A46636" w:rsidP="00A239A5">
            <w:r>
              <w:rPr>
                <w:rFonts w:hint="eastAsia"/>
              </w:rPr>
              <w:t>研究中心网站建设</w:t>
            </w:r>
            <w:r w:rsidR="0098641A">
              <w:rPr>
                <w:rFonts w:hint="eastAsia"/>
              </w:rPr>
              <w:t>费用</w:t>
            </w:r>
          </w:p>
        </w:tc>
        <w:tc>
          <w:tcPr>
            <w:tcW w:w="910" w:type="pct"/>
          </w:tcPr>
          <w:p w:rsidR="00A46636" w:rsidRDefault="00A46636" w:rsidP="00A239A5"/>
        </w:tc>
        <w:tc>
          <w:tcPr>
            <w:tcW w:w="618" w:type="pct"/>
          </w:tcPr>
          <w:p w:rsidR="00A46636" w:rsidRDefault="00A46636" w:rsidP="00A239A5"/>
        </w:tc>
      </w:tr>
      <w:tr w:rsidR="00A46636" w:rsidTr="00D02C49">
        <w:tc>
          <w:tcPr>
            <w:tcW w:w="396" w:type="pct"/>
            <w:vMerge/>
            <w:vAlign w:val="center"/>
          </w:tcPr>
          <w:p w:rsidR="00A46636" w:rsidRDefault="00A46636" w:rsidP="00A46636">
            <w:pPr>
              <w:jc w:val="center"/>
            </w:pPr>
          </w:p>
        </w:tc>
        <w:tc>
          <w:tcPr>
            <w:tcW w:w="1165" w:type="pct"/>
            <w:vMerge/>
          </w:tcPr>
          <w:p w:rsidR="00A46636" w:rsidRDefault="00A46636" w:rsidP="00A239A5"/>
        </w:tc>
        <w:tc>
          <w:tcPr>
            <w:tcW w:w="1912" w:type="pct"/>
          </w:tcPr>
          <w:p w:rsidR="00A46636" w:rsidRDefault="00A46636" w:rsidP="00A239A5">
            <w:r>
              <w:rPr>
                <w:rFonts w:ascii="宋体" w:hAnsi="宋体" w:hint="eastAsia"/>
                <w:kern w:val="0"/>
              </w:rPr>
              <w:t>医院</w:t>
            </w:r>
            <w:r w:rsidR="00D02C49">
              <w:rPr>
                <w:rFonts w:ascii="宋体" w:hAnsi="宋体" w:hint="eastAsia"/>
                <w:kern w:val="0"/>
              </w:rPr>
              <w:t>中文</w:t>
            </w:r>
            <w:r w:rsidR="005518A8">
              <w:rPr>
                <w:rFonts w:ascii="宋体" w:hAnsi="宋体" w:hint="eastAsia"/>
                <w:kern w:val="0"/>
              </w:rPr>
              <w:t>官网</w:t>
            </w:r>
            <w:r>
              <w:rPr>
                <w:rFonts w:ascii="宋体" w:hAnsi="宋体" w:hint="eastAsia"/>
                <w:kern w:val="0"/>
              </w:rPr>
              <w:t>改版建设</w:t>
            </w:r>
            <w:r w:rsidR="0098641A">
              <w:rPr>
                <w:rFonts w:ascii="宋体" w:hAnsi="宋体" w:hint="eastAsia"/>
                <w:kern w:val="0"/>
              </w:rPr>
              <w:t>费用</w:t>
            </w:r>
          </w:p>
        </w:tc>
        <w:tc>
          <w:tcPr>
            <w:tcW w:w="910" w:type="pct"/>
          </w:tcPr>
          <w:p w:rsidR="00A46636" w:rsidRDefault="00A46636" w:rsidP="00A239A5"/>
        </w:tc>
        <w:tc>
          <w:tcPr>
            <w:tcW w:w="618" w:type="pct"/>
          </w:tcPr>
          <w:p w:rsidR="00A46636" w:rsidRDefault="00A46636" w:rsidP="00A239A5"/>
        </w:tc>
      </w:tr>
      <w:tr w:rsidR="00A46636" w:rsidTr="00D02C49">
        <w:tc>
          <w:tcPr>
            <w:tcW w:w="396" w:type="pct"/>
            <w:vMerge/>
            <w:vAlign w:val="center"/>
          </w:tcPr>
          <w:p w:rsidR="00A46636" w:rsidRDefault="00A46636" w:rsidP="00A46636">
            <w:pPr>
              <w:jc w:val="center"/>
            </w:pPr>
          </w:p>
        </w:tc>
        <w:tc>
          <w:tcPr>
            <w:tcW w:w="1165" w:type="pct"/>
            <w:vMerge/>
          </w:tcPr>
          <w:p w:rsidR="00A46636" w:rsidRDefault="00A46636" w:rsidP="00A239A5"/>
        </w:tc>
        <w:tc>
          <w:tcPr>
            <w:tcW w:w="1912" w:type="pct"/>
          </w:tcPr>
          <w:p w:rsidR="00A46636" w:rsidRDefault="00A46636" w:rsidP="00D02C49">
            <w:r>
              <w:rPr>
                <w:rFonts w:ascii="宋体" w:hAnsi="宋体" w:hint="eastAsia"/>
                <w:kern w:val="0"/>
              </w:rPr>
              <w:t>医院英文</w:t>
            </w:r>
            <w:r w:rsidR="005518A8">
              <w:rPr>
                <w:rFonts w:ascii="宋体" w:hAnsi="宋体" w:hint="eastAsia"/>
                <w:kern w:val="0"/>
              </w:rPr>
              <w:t>官网</w:t>
            </w:r>
            <w:r>
              <w:rPr>
                <w:rFonts w:ascii="宋体" w:hAnsi="宋体" w:hint="eastAsia"/>
                <w:kern w:val="0"/>
              </w:rPr>
              <w:t>建设</w:t>
            </w:r>
            <w:r w:rsidR="0098641A">
              <w:rPr>
                <w:rFonts w:ascii="宋体" w:hAnsi="宋体" w:hint="eastAsia"/>
                <w:kern w:val="0"/>
              </w:rPr>
              <w:t>费用</w:t>
            </w:r>
          </w:p>
        </w:tc>
        <w:tc>
          <w:tcPr>
            <w:tcW w:w="910" w:type="pct"/>
          </w:tcPr>
          <w:p w:rsidR="00A46636" w:rsidRDefault="00A46636" w:rsidP="00A239A5"/>
        </w:tc>
        <w:tc>
          <w:tcPr>
            <w:tcW w:w="618" w:type="pct"/>
          </w:tcPr>
          <w:p w:rsidR="00A46636" w:rsidRDefault="00A46636" w:rsidP="00A239A5"/>
        </w:tc>
      </w:tr>
      <w:tr w:rsidR="00A46636" w:rsidTr="0098641A">
        <w:tc>
          <w:tcPr>
            <w:tcW w:w="396" w:type="pct"/>
            <w:vAlign w:val="center"/>
          </w:tcPr>
          <w:p w:rsidR="00A46636" w:rsidRDefault="00A46636" w:rsidP="00A46636">
            <w:pPr>
              <w:jc w:val="center"/>
            </w:pPr>
            <w:r>
              <w:rPr>
                <w:rFonts w:hint="eastAsia"/>
              </w:rPr>
              <w:t>2</w:t>
            </w:r>
          </w:p>
        </w:tc>
        <w:tc>
          <w:tcPr>
            <w:tcW w:w="3076" w:type="pct"/>
            <w:gridSpan w:val="2"/>
          </w:tcPr>
          <w:p w:rsidR="00A46636" w:rsidRDefault="00A46636" w:rsidP="00A239A5">
            <w:r>
              <w:t>网站总体维护费用</w:t>
            </w:r>
            <w:r>
              <w:rPr>
                <w:rFonts w:hint="eastAsia"/>
              </w:rPr>
              <w:t>：</w:t>
            </w:r>
          </w:p>
        </w:tc>
        <w:tc>
          <w:tcPr>
            <w:tcW w:w="910" w:type="pct"/>
          </w:tcPr>
          <w:p w:rsidR="00A46636" w:rsidRDefault="00A46636" w:rsidP="00A239A5"/>
        </w:tc>
        <w:tc>
          <w:tcPr>
            <w:tcW w:w="618" w:type="pct"/>
          </w:tcPr>
          <w:p w:rsidR="00A46636" w:rsidRDefault="00A46636" w:rsidP="00A239A5"/>
        </w:tc>
      </w:tr>
      <w:tr w:rsidR="00A46636" w:rsidTr="0098641A">
        <w:tc>
          <w:tcPr>
            <w:tcW w:w="396" w:type="pct"/>
            <w:vAlign w:val="center"/>
          </w:tcPr>
          <w:p w:rsidR="00A46636" w:rsidRDefault="00A46636" w:rsidP="00A46636">
            <w:pPr>
              <w:jc w:val="center"/>
            </w:pPr>
          </w:p>
        </w:tc>
        <w:tc>
          <w:tcPr>
            <w:tcW w:w="3076" w:type="pct"/>
            <w:gridSpan w:val="2"/>
          </w:tcPr>
          <w:p w:rsidR="00A46636" w:rsidRDefault="00A46636" w:rsidP="00A239A5">
            <w:r>
              <w:t>合计</w:t>
            </w:r>
            <w:r>
              <w:rPr>
                <w:rFonts w:hint="eastAsia"/>
              </w:rPr>
              <w:t>：</w:t>
            </w:r>
          </w:p>
        </w:tc>
        <w:tc>
          <w:tcPr>
            <w:tcW w:w="910" w:type="pct"/>
          </w:tcPr>
          <w:p w:rsidR="00A46636" w:rsidRDefault="00A46636" w:rsidP="00A239A5"/>
        </w:tc>
        <w:tc>
          <w:tcPr>
            <w:tcW w:w="618" w:type="pct"/>
          </w:tcPr>
          <w:p w:rsidR="00A46636" w:rsidRDefault="00A46636" w:rsidP="00A239A5"/>
        </w:tc>
      </w:tr>
    </w:tbl>
    <w:p w:rsidR="00A45969" w:rsidRDefault="00A45969" w:rsidP="001E2162"/>
    <w:p w:rsidR="001E2162" w:rsidRDefault="00A45969" w:rsidP="001E2162">
      <w:r>
        <w:t>注</w:t>
      </w:r>
      <w:r>
        <w:rPr>
          <w:rFonts w:hint="eastAsia"/>
        </w:rPr>
        <w:t>：</w:t>
      </w:r>
      <w:r>
        <w:t>维护费用不超于总建设费用的</w:t>
      </w:r>
      <w:r>
        <w:rPr>
          <w:rFonts w:hint="eastAsia"/>
        </w:rPr>
        <w:t>10%</w:t>
      </w:r>
      <w:r w:rsidR="00097F6E">
        <w:rPr>
          <w:rFonts w:hint="eastAsia"/>
        </w:rPr>
        <w:t>，此条款作为重要评审</w:t>
      </w:r>
      <w:r>
        <w:rPr>
          <w:rFonts w:hint="eastAsia"/>
        </w:rPr>
        <w:t>标准。</w:t>
      </w:r>
    </w:p>
    <w:p w:rsidR="001E2162" w:rsidRPr="000E6407" w:rsidRDefault="001E2162" w:rsidP="001E2162"/>
    <w:p w:rsidR="000C74AE" w:rsidRDefault="000C74AE" w:rsidP="00F10DD1">
      <w:pPr>
        <w:spacing w:line="400" w:lineRule="exact"/>
      </w:pPr>
    </w:p>
    <w:sectPr w:rsidR="000C74AE" w:rsidSect="00703F6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EA8" w:rsidRDefault="002D7EA8" w:rsidP="002F7006">
      <w:r>
        <w:separator/>
      </w:r>
    </w:p>
  </w:endnote>
  <w:endnote w:type="continuationSeparator" w:id="1">
    <w:p w:rsidR="002D7EA8" w:rsidRDefault="002D7EA8" w:rsidP="002F70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7204"/>
      <w:docPartObj>
        <w:docPartGallery w:val="Page Numbers (Bottom of Page)"/>
        <w:docPartUnique/>
      </w:docPartObj>
    </w:sdtPr>
    <w:sdtContent>
      <w:p w:rsidR="000C74AE" w:rsidRDefault="009A3474" w:rsidP="000C74AE">
        <w:pPr>
          <w:pStyle w:val="a6"/>
          <w:jc w:val="center"/>
        </w:pPr>
        <w:r w:rsidRPr="009A3474">
          <w:fldChar w:fldCharType="begin"/>
        </w:r>
        <w:r w:rsidR="00C11A83">
          <w:instrText xml:space="preserve"> PAGE   \* MERGEFORMAT </w:instrText>
        </w:r>
        <w:r w:rsidRPr="009A3474">
          <w:fldChar w:fldCharType="separate"/>
        </w:r>
        <w:r w:rsidR="005518A8" w:rsidRPr="005518A8">
          <w:rPr>
            <w:noProof/>
            <w:lang w:val="zh-CN"/>
          </w:rPr>
          <w:t>9</w:t>
        </w:r>
        <w:r>
          <w:rPr>
            <w:noProof/>
            <w:lang w:val="zh-CN"/>
          </w:rPr>
          <w:fldChar w:fldCharType="end"/>
        </w:r>
      </w:p>
    </w:sdtContent>
  </w:sdt>
  <w:p w:rsidR="000C74AE" w:rsidRDefault="000C74A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EA8" w:rsidRDefault="002D7EA8" w:rsidP="002F7006">
      <w:r>
        <w:separator/>
      </w:r>
    </w:p>
  </w:footnote>
  <w:footnote w:type="continuationSeparator" w:id="1">
    <w:p w:rsidR="002D7EA8" w:rsidRDefault="002D7EA8" w:rsidP="002F70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9C2327"/>
    <w:multiLevelType w:val="singleLevel"/>
    <w:tmpl w:val="879C2327"/>
    <w:lvl w:ilvl="0">
      <w:start w:val="1"/>
      <w:numFmt w:val="decimal"/>
      <w:suff w:val="nothing"/>
      <w:lvlText w:val="%1、"/>
      <w:lvlJc w:val="left"/>
    </w:lvl>
  </w:abstractNum>
  <w:abstractNum w:abstractNumId="1">
    <w:nsid w:val="B8F659A4"/>
    <w:multiLevelType w:val="singleLevel"/>
    <w:tmpl w:val="B8F659A4"/>
    <w:lvl w:ilvl="0">
      <w:start w:val="1"/>
      <w:numFmt w:val="decimal"/>
      <w:suff w:val="space"/>
      <w:lvlText w:val="%1."/>
      <w:lvlJc w:val="left"/>
    </w:lvl>
  </w:abstractNum>
  <w:abstractNum w:abstractNumId="2">
    <w:nsid w:val="0A50446F"/>
    <w:multiLevelType w:val="multilevel"/>
    <w:tmpl w:val="0A504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6A125CF"/>
    <w:multiLevelType w:val="multilevel"/>
    <w:tmpl w:val="26A125CF"/>
    <w:lvl w:ilvl="0">
      <w:start w:val="1"/>
      <w:numFmt w:val="decimal"/>
      <w:lvlText w:val="%1)"/>
      <w:lvlJc w:val="left"/>
      <w:pPr>
        <w:ind w:left="845" w:hanging="420"/>
      </w:pPr>
      <w:rPr>
        <w:rFonts w:hint="eastAsia"/>
        <w:b w:val="0"/>
        <w:i w:val="0"/>
        <w:sz w:val="24"/>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nsid w:val="4CFF18AD"/>
    <w:multiLevelType w:val="hybridMultilevel"/>
    <w:tmpl w:val="1A1E3960"/>
    <w:lvl w:ilvl="0" w:tplc="8C00860C">
      <w:start w:val="15"/>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F6961A4"/>
    <w:multiLevelType w:val="singleLevel"/>
    <w:tmpl w:val="5F6961A4"/>
    <w:lvl w:ilvl="0">
      <w:start w:val="1"/>
      <w:numFmt w:val="decimal"/>
      <w:suff w:val="space"/>
      <w:lvlText w:val="%1."/>
      <w:lvlJc w:val="left"/>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42D6"/>
    <w:rsid w:val="00097F6E"/>
    <w:rsid w:val="000C74AE"/>
    <w:rsid w:val="0010230D"/>
    <w:rsid w:val="0011297B"/>
    <w:rsid w:val="001601BE"/>
    <w:rsid w:val="00170DD1"/>
    <w:rsid w:val="001726B6"/>
    <w:rsid w:val="001E2162"/>
    <w:rsid w:val="00211119"/>
    <w:rsid w:val="00264F7C"/>
    <w:rsid w:val="00283B48"/>
    <w:rsid w:val="002D7EA8"/>
    <w:rsid w:val="002E448F"/>
    <w:rsid w:val="002F7006"/>
    <w:rsid w:val="00317454"/>
    <w:rsid w:val="00324C37"/>
    <w:rsid w:val="003B5E98"/>
    <w:rsid w:val="003E2AB7"/>
    <w:rsid w:val="00484B69"/>
    <w:rsid w:val="004A0770"/>
    <w:rsid w:val="005518A8"/>
    <w:rsid w:val="005907F9"/>
    <w:rsid w:val="00592EBE"/>
    <w:rsid w:val="006E0F6E"/>
    <w:rsid w:val="00703F6A"/>
    <w:rsid w:val="00716BCF"/>
    <w:rsid w:val="007257B4"/>
    <w:rsid w:val="00762B59"/>
    <w:rsid w:val="00851E45"/>
    <w:rsid w:val="008529AD"/>
    <w:rsid w:val="00893561"/>
    <w:rsid w:val="0094431E"/>
    <w:rsid w:val="00956345"/>
    <w:rsid w:val="0096079A"/>
    <w:rsid w:val="0098641A"/>
    <w:rsid w:val="00990087"/>
    <w:rsid w:val="009A3474"/>
    <w:rsid w:val="009D7F0F"/>
    <w:rsid w:val="00A016C0"/>
    <w:rsid w:val="00A21BBB"/>
    <w:rsid w:val="00A45969"/>
    <w:rsid w:val="00A46636"/>
    <w:rsid w:val="00AB0D97"/>
    <w:rsid w:val="00B0388C"/>
    <w:rsid w:val="00B16EE5"/>
    <w:rsid w:val="00B36EFD"/>
    <w:rsid w:val="00B442D6"/>
    <w:rsid w:val="00B95500"/>
    <w:rsid w:val="00BD3ED4"/>
    <w:rsid w:val="00C11A83"/>
    <w:rsid w:val="00C151E9"/>
    <w:rsid w:val="00C31308"/>
    <w:rsid w:val="00C31841"/>
    <w:rsid w:val="00C81FDD"/>
    <w:rsid w:val="00CF3310"/>
    <w:rsid w:val="00D02C49"/>
    <w:rsid w:val="00D16FB7"/>
    <w:rsid w:val="00D31A76"/>
    <w:rsid w:val="00D801B8"/>
    <w:rsid w:val="00D8048A"/>
    <w:rsid w:val="00DD6660"/>
    <w:rsid w:val="00DE4CAC"/>
    <w:rsid w:val="00E2493C"/>
    <w:rsid w:val="00E6344A"/>
    <w:rsid w:val="00E76B76"/>
    <w:rsid w:val="00E90752"/>
    <w:rsid w:val="00E95C60"/>
    <w:rsid w:val="00F02B35"/>
    <w:rsid w:val="00F10DD1"/>
    <w:rsid w:val="00F41E26"/>
    <w:rsid w:val="046B746B"/>
    <w:rsid w:val="0D1218C2"/>
    <w:rsid w:val="0D222AA5"/>
    <w:rsid w:val="0EA66F32"/>
    <w:rsid w:val="1AD239CA"/>
    <w:rsid w:val="1D6804EC"/>
    <w:rsid w:val="1F77531C"/>
    <w:rsid w:val="2BA9644E"/>
    <w:rsid w:val="4BA307BF"/>
    <w:rsid w:val="4D3F5B0C"/>
    <w:rsid w:val="542051B2"/>
    <w:rsid w:val="5F34326B"/>
    <w:rsid w:val="6408115A"/>
    <w:rsid w:val="6A911FBA"/>
    <w:rsid w:val="74BA6BB5"/>
    <w:rsid w:val="75190885"/>
    <w:rsid w:val="758B7572"/>
    <w:rsid w:val="76AA05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F6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03F6A"/>
    <w:pPr>
      <w:autoSpaceDE w:val="0"/>
      <w:autoSpaceDN w:val="0"/>
      <w:adjustRightInd w:val="0"/>
      <w:ind w:firstLine="420"/>
      <w:jc w:val="left"/>
    </w:pPr>
    <w:rPr>
      <w:rFonts w:ascii="宋体"/>
      <w:kern w:val="0"/>
      <w:sz w:val="24"/>
      <w:szCs w:val="20"/>
    </w:rPr>
  </w:style>
  <w:style w:type="paragraph" w:styleId="a4">
    <w:name w:val="Title"/>
    <w:basedOn w:val="a"/>
    <w:qFormat/>
    <w:rsid w:val="00703F6A"/>
    <w:pPr>
      <w:spacing w:before="240" w:after="60"/>
      <w:jc w:val="center"/>
      <w:outlineLvl w:val="0"/>
    </w:pPr>
    <w:rPr>
      <w:rFonts w:ascii="Arial" w:hAnsi="Arial" w:cs="Arial"/>
      <w:b/>
      <w:bCs/>
      <w:sz w:val="32"/>
      <w:szCs w:val="32"/>
    </w:rPr>
  </w:style>
  <w:style w:type="paragraph" w:customStyle="1" w:styleId="SOW">
    <w:name w:val="SOW正文"/>
    <w:basedOn w:val="a"/>
    <w:qFormat/>
    <w:rsid w:val="00703F6A"/>
    <w:pPr>
      <w:snapToGrid w:val="0"/>
      <w:spacing w:before="120" w:line="400" w:lineRule="exact"/>
      <w:ind w:firstLine="425"/>
    </w:pPr>
    <w:rPr>
      <w:sz w:val="24"/>
    </w:rPr>
  </w:style>
  <w:style w:type="paragraph" w:customStyle="1" w:styleId="1">
    <w:name w:val="正文1"/>
    <w:qFormat/>
    <w:rsid w:val="00703F6A"/>
    <w:pPr>
      <w:jc w:val="both"/>
    </w:pPr>
    <w:rPr>
      <w:rFonts w:ascii="Times New Roman" w:eastAsia="宋体" w:hAnsi="Times New Roman" w:cs="Times New Roman"/>
      <w:kern w:val="2"/>
      <w:sz w:val="21"/>
      <w:szCs w:val="21"/>
    </w:rPr>
  </w:style>
  <w:style w:type="paragraph" w:styleId="a5">
    <w:name w:val="header"/>
    <w:basedOn w:val="a"/>
    <w:link w:val="Char"/>
    <w:rsid w:val="002F70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F7006"/>
    <w:rPr>
      <w:rFonts w:ascii="Times New Roman" w:eastAsia="宋体" w:hAnsi="Times New Roman" w:cs="Times New Roman"/>
      <w:kern w:val="2"/>
      <w:sz w:val="18"/>
      <w:szCs w:val="18"/>
    </w:rPr>
  </w:style>
  <w:style w:type="paragraph" w:styleId="a6">
    <w:name w:val="footer"/>
    <w:basedOn w:val="a"/>
    <w:link w:val="Char0"/>
    <w:uiPriority w:val="99"/>
    <w:rsid w:val="002F7006"/>
    <w:pPr>
      <w:tabs>
        <w:tab w:val="center" w:pos="4153"/>
        <w:tab w:val="right" w:pos="8306"/>
      </w:tabs>
      <w:snapToGrid w:val="0"/>
      <w:jc w:val="left"/>
    </w:pPr>
    <w:rPr>
      <w:sz w:val="18"/>
      <w:szCs w:val="18"/>
    </w:rPr>
  </w:style>
  <w:style w:type="character" w:customStyle="1" w:styleId="Char0">
    <w:name w:val="页脚 Char"/>
    <w:basedOn w:val="a0"/>
    <w:link w:val="a6"/>
    <w:uiPriority w:val="99"/>
    <w:rsid w:val="002F7006"/>
    <w:rPr>
      <w:rFonts w:ascii="Times New Roman" w:eastAsia="宋体" w:hAnsi="Times New Roman" w:cs="Times New Roman"/>
      <w:kern w:val="2"/>
      <w:sz w:val="18"/>
      <w:szCs w:val="18"/>
    </w:rPr>
  </w:style>
  <w:style w:type="table" w:styleId="a7">
    <w:name w:val="Table Grid"/>
    <w:basedOn w:val="a1"/>
    <w:rsid w:val="00B16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next w:val="a7"/>
    <w:rsid w:val="00C31308"/>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0"/>
    <w:rsid w:val="00170DD1"/>
    <w:rPr>
      <w:rFonts w:ascii="宋体" w:eastAsia="宋体" w:hAnsi="宋体" w:cs="宋体" w:hint="eastAsia"/>
      <w:i w:val="0"/>
      <w:color w:val="000000"/>
      <w:sz w:val="21"/>
      <w:szCs w:val="21"/>
      <w:u w:val="none"/>
    </w:rPr>
  </w:style>
  <w:style w:type="character" w:customStyle="1" w:styleId="font31">
    <w:name w:val="font31"/>
    <w:basedOn w:val="a0"/>
    <w:rsid w:val="00170DD1"/>
    <w:rPr>
      <w:rFonts w:ascii="Times New Roman" w:hAnsi="Times New Roman" w:cs="Times New Roman" w:hint="default"/>
      <w:i w:val="0"/>
      <w:color w:val="000000"/>
      <w:sz w:val="21"/>
      <w:szCs w:val="21"/>
      <w:u w:val="none"/>
    </w:rPr>
  </w:style>
  <w:style w:type="character" w:customStyle="1" w:styleId="font11">
    <w:name w:val="font11"/>
    <w:basedOn w:val="a0"/>
    <w:rsid w:val="00170DD1"/>
    <w:rPr>
      <w:rFonts w:ascii="宋体" w:eastAsia="宋体" w:hAnsi="宋体" w:cs="宋体" w:hint="eastAsia"/>
      <w:i w:val="0"/>
      <w:color w:val="000000"/>
      <w:sz w:val="21"/>
      <w:szCs w:val="21"/>
      <w:u w:val="none"/>
    </w:rPr>
  </w:style>
  <w:style w:type="character" w:customStyle="1" w:styleId="font01">
    <w:name w:val="font01"/>
    <w:basedOn w:val="a0"/>
    <w:rsid w:val="00170DD1"/>
    <w:rPr>
      <w:rFonts w:ascii="宋体" w:eastAsia="宋体" w:hAnsi="宋体" w:cs="宋体" w:hint="eastAsia"/>
      <w:i w:val="0"/>
      <w:color w:val="000000"/>
      <w:sz w:val="24"/>
      <w:szCs w:val="24"/>
      <w:u w:val="none"/>
    </w:rPr>
  </w:style>
  <w:style w:type="paragraph" w:styleId="a8">
    <w:name w:val="Balloon Text"/>
    <w:basedOn w:val="a"/>
    <w:link w:val="Char1"/>
    <w:rsid w:val="00A45969"/>
    <w:rPr>
      <w:sz w:val="18"/>
      <w:szCs w:val="18"/>
    </w:rPr>
  </w:style>
  <w:style w:type="character" w:customStyle="1" w:styleId="Char1">
    <w:name w:val="批注框文本 Char"/>
    <w:basedOn w:val="a0"/>
    <w:link w:val="a8"/>
    <w:rsid w:val="00A4596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jc w:val="left"/>
    </w:pPr>
    <w:rPr>
      <w:rFonts w:ascii="宋体"/>
      <w:kern w:val="0"/>
      <w:sz w:val="24"/>
      <w:szCs w:val="20"/>
    </w:rPr>
  </w:style>
  <w:style w:type="paragraph" w:styleId="a4">
    <w:name w:val="Title"/>
    <w:basedOn w:val="a"/>
    <w:qFormat/>
    <w:pPr>
      <w:spacing w:before="240" w:after="60"/>
      <w:jc w:val="center"/>
      <w:outlineLvl w:val="0"/>
    </w:pPr>
    <w:rPr>
      <w:rFonts w:ascii="Arial" w:hAnsi="Arial" w:cs="Arial"/>
      <w:b/>
      <w:bCs/>
      <w:sz w:val="32"/>
      <w:szCs w:val="32"/>
    </w:rPr>
  </w:style>
  <w:style w:type="paragraph" w:customStyle="1" w:styleId="SOW">
    <w:name w:val="SOW正文"/>
    <w:basedOn w:val="a"/>
    <w:qFormat/>
    <w:pPr>
      <w:snapToGrid w:val="0"/>
      <w:spacing w:before="120" w:line="400" w:lineRule="exact"/>
      <w:ind w:firstLine="425"/>
    </w:pPr>
    <w:rPr>
      <w:sz w:val="24"/>
    </w:rPr>
  </w:style>
  <w:style w:type="paragraph" w:customStyle="1" w:styleId="1">
    <w:name w:val="正文1"/>
    <w:qFormat/>
    <w:pPr>
      <w:jc w:val="both"/>
    </w:pPr>
    <w:rPr>
      <w:rFonts w:ascii="Times New Roman" w:eastAsia="宋体" w:hAnsi="Times New Roman" w:cs="Times New Roman"/>
      <w:kern w:val="2"/>
      <w:sz w:val="21"/>
      <w:szCs w:val="21"/>
    </w:rPr>
  </w:style>
  <w:style w:type="paragraph" w:styleId="a5">
    <w:name w:val="header"/>
    <w:basedOn w:val="a"/>
    <w:link w:val="Char"/>
    <w:rsid w:val="002F70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F7006"/>
    <w:rPr>
      <w:rFonts w:ascii="Times New Roman" w:eastAsia="宋体" w:hAnsi="Times New Roman" w:cs="Times New Roman"/>
      <w:kern w:val="2"/>
      <w:sz w:val="18"/>
      <w:szCs w:val="18"/>
    </w:rPr>
  </w:style>
  <w:style w:type="paragraph" w:styleId="a6">
    <w:name w:val="footer"/>
    <w:basedOn w:val="a"/>
    <w:link w:val="Char0"/>
    <w:rsid w:val="002F7006"/>
    <w:pPr>
      <w:tabs>
        <w:tab w:val="center" w:pos="4153"/>
        <w:tab w:val="right" w:pos="8306"/>
      </w:tabs>
      <w:snapToGrid w:val="0"/>
      <w:jc w:val="left"/>
    </w:pPr>
    <w:rPr>
      <w:sz w:val="18"/>
      <w:szCs w:val="18"/>
    </w:rPr>
  </w:style>
  <w:style w:type="character" w:customStyle="1" w:styleId="Char0">
    <w:name w:val="页脚 Char"/>
    <w:basedOn w:val="a0"/>
    <w:link w:val="a6"/>
    <w:rsid w:val="002F7006"/>
    <w:rPr>
      <w:rFonts w:ascii="Times New Roman" w:eastAsia="宋体" w:hAnsi="Times New Roman" w:cs="Times New Roman"/>
      <w:kern w:val="2"/>
      <w:sz w:val="18"/>
      <w:szCs w:val="18"/>
    </w:rPr>
  </w:style>
  <w:style w:type="table" w:styleId="a7">
    <w:name w:val="Table Grid"/>
    <w:basedOn w:val="a1"/>
    <w:rsid w:val="00B16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next w:val="a7"/>
    <w:rsid w:val="00C31308"/>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0"/>
    <w:rsid w:val="00170DD1"/>
    <w:rPr>
      <w:rFonts w:ascii="宋体" w:eastAsia="宋体" w:hAnsi="宋体" w:cs="宋体" w:hint="eastAsia"/>
      <w:i w:val="0"/>
      <w:color w:val="000000"/>
      <w:sz w:val="21"/>
      <w:szCs w:val="21"/>
      <w:u w:val="none"/>
    </w:rPr>
  </w:style>
  <w:style w:type="character" w:customStyle="1" w:styleId="font31">
    <w:name w:val="font31"/>
    <w:basedOn w:val="a0"/>
    <w:rsid w:val="00170DD1"/>
    <w:rPr>
      <w:rFonts w:ascii="Times New Roman" w:hAnsi="Times New Roman" w:cs="Times New Roman" w:hint="default"/>
      <w:i w:val="0"/>
      <w:color w:val="000000"/>
      <w:sz w:val="21"/>
      <w:szCs w:val="21"/>
      <w:u w:val="none"/>
    </w:rPr>
  </w:style>
  <w:style w:type="character" w:customStyle="1" w:styleId="font11">
    <w:name w:val="font11"/>
    <w:basedOn w:val="a0"/>
    <w:rsid w:val="00170DD1"/>
    <w:rPr>
      <w:rFonts w:ascii="宋体" w:eastAsia="宋体" w:hAnsi="宋体" w:cs="宋体" w:hint="eastAsia"/>
      <w:i w:val="0"/>
      <w:color w:val="000000"/>
      <w:sz w:val="21"/>
      <w:szCs w:val="21"/>
      <w:u w:val="none"/>
    </w:rPr>
  </w:style>
  <w:style w:type="character" w:customStyle="1" w:styleId="font01">
    <w:name w:val="font01"/>
    <w:basedOn w:val="a0"/>
    <w:rsid w:val="00170DD1"/>
    <w:rPr>
      <w:rFonts w:ascii="宋体" w:eastAsia="宋体" w:hAnsi="宋体" w:cs="宋体" w:hint="eastAsia"/>
      <w:i w:val="0"/>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937664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9</Pages>
  <Words>1004</Words>
  <Characters>5728</Characters>
  <Application>Microsoft Office Word</Application>
  <DocSecurity>0</DocSecurity>
  <Lines>47</Lines>
  <Paragraphs>13</Paragraphs>
  <ScaleCrop>false</ScaleCrop>
  <Company/>
  <LinksUpToDate>false</LinksUpToDate>
  <CharactersWithSpaces>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54doctor</dc:creator>
  <cp:lastModifiedBy>hp</cp:lastModifiedBy>
  <cp:revision>28</cp:revision>
  <cp:lastPrinted>2020-05-28T07:07:00Z</cp:lastPrinted>
  <dcterms:created xsi:type="dcterms:W3CDTF">2014-10-29T12:08:00Z</dcterms:created>
  <dcterms:modified xsi:type="dcterms:W3CDTF">2020-05-29T06:35:00Z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