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EA" w:rsidRDefault="001873EA" w:rsidP="001873EA">
      <w:pPr>
        <w:jc w:val="center"/>
        <w:rPr>
          <w:rFonts w:ascii="Calibri" w:eastAsia="宋体" w:hAnsi="Calibri" w:cs="Times New Roman"/>
          <w:sz w:val="36"/>
          <w:szCs w:val="36"/>
        </w:rPr>
      </w:pPr>
      <w:r w:rsidRPr="001873EA">
        <w:rPr>
          <w:rFonts w:ascii="Calibri" w:eastAsia="宋体" w:hAnsi="Calibri" w:cs="Times New Roman" w:hint="eastAsia"/>
          <w:sz w:val="36"/>
          <w:szCs w:val="36"/>
        </w:rPr>
        <w:t>浙江大学附属儿童医院滨江院区</w:t>
      </w:r>
    </w:p>
    <w:p w:rsidR="001873EA" w:rsidRPr="001873EA" w:rsidRDefault="001873EA" w:rsidP="001873EA">
      <w:pPr>
        <w:jc w:val="center"/>
        <w:rPr>
          <w:rFonts w:ascii="Calibri" w:eastAsia="宋体" w:hAnsi="Calibri" w:cs="Times New Roman"/>
          <w:sz w:val="36"/>
          <w:szCs w:val="36"/>
        </w:rPr>
      </w:pPr>
      <w:r>
        <w:rPr>
          <w:rFonts w:ascii="Calibri" w:eastAsia="宋体" w:hAnsi="Calibri" w:cs="Times New Roman" w:hint="eastAsia"/>
          <w:sz w:val="36"/>
          <w:szCs w:val="36"/>
        </w:rPr>
        <w:t>门诊区域绿化改造参数</w:t>
      </w:r>
      <w:r w:rsidRPr="001873EA">
        <w:rPr>
          <w:rFonts w:ascii="Calibri" w:eastAsia="宋体" w:hAnsi="Calibri" w:cs="Times New Roman" w:hint="eastAsia"/>
          <w:sz w:val="36"/>
          <w:szCs w:val="36"/>
        </w:rPr>
        <w:t>需求</w:t>
      </w:r>
    </w:p>
    <w:p w:rsidR="001873EA" w:rsidRPr="001873EA" w:rsidRDefault="001873EA" w:rsidP="001873EA">
      <w:pPr>
        <w:jc w:val="center"/>
        <w:rPr>
          <w:rFonts w:ascii="Calibri" w:eastAsia="宋体" w:hAnsi="Calibri" w:cs="Times New Roman"/>
          <w:sz w:val="36"/>
          <w:szCs w:val="36"/>
        </w:rPr>
      </w:pPr>
    </w:p>
    <w:p w:rsidR="001873EA" w:rsidRPr="002D3FF7" w:rsidRDefault="001873EA" w:rsidP="001873EA">
      <w:pPr>
        <w:numPr>
          <w:ilvl w:val="0"/>
          <w:numId w:val="1"/>
        </w:numPr>
        <w:spacing w:line="360" w:lineRule="auto"/>
        <w:rPr>
          <w:rFonts w:ascii="宋体" w:eastAsia="宋体" w:hAnsi="宋体" w:cs="宋体"/>
          <w:b/>
          <w:bCs/>
          <w:szCs w:val="21"/>
        </w:rPr>
      </w:pPr>
      <w:r w:rsidRPr="002D3FF7">
        <w:rPr>
          <w:rFonts w:ascii="宋体" w:eastAsia="宋体" w:hAnsi="宋体" w:cs="宋体" w:hint="eastAsia"/>
          <w:b/>
          <w:bCs/>
          <w:szCs w:val="21"/>
        </w:rPr>
        <w:t>招标内容：</w:t>
      </w:r>
    </w:p>
    <w:p w:rsidR="001873EA" w:rsidRPr="002D3FF7" w:rsidRDefault="001873EA"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浙江大学附属儿童医院滨江院区主入口</w:t>
      </w:r>
      <w:r w:rsidR="000412CF" w:rsidRPr="002D3FF7">
        <w:rPr>
          <w:rFonts w:ascii="宋体" w:eastAsia="宋体" w:hAnsi="宋体" w:cs="宋体" w:hint="eastAsia"/>
          <w:szCs w:val="21"/>
        </w:rPr>
        <w:t>门诊区域绿化改造</w:t>
      </w:r>
      <w:r w:rsidRPr="002D3FF7">
        <w:rPr>
          <w:rFonts w:ascii="宋体" w:eastAsia="宋体" w:hAnsi="宋体" w:cs="宋体" w:hint="eastAsia"/>
          <w:szCs w:val="21"/>
        </w:rPr>
        <w:t>景观提升工程，</w:t>
      </w:r>
      <w:r w:rsidR="007662CF">
        <w:rPr>
          <w:rFonts w:ascii="宋体" w:eastAsia="宋体" w:hAnsi="宋体" w:cs="宋体" w:hint="eastAsia"/>
          <w:szCs w:val="21"/>
        </w:rPr>
        <w:t>项目</w:t>
      </w:r>
      <w:r w:rsidR="00626E1F">
        <w:rPr>
          <w:rFonts w:ascii="宋体" w:eastAsia="宋体" w:hAnsi="宋体" w:cs="宋体" w:hint="eastAsia"/>
          <w:szCs w:val="21"/>
        </w:rPr>
        <w:t>预算49.5万元，</w:t>
      </w:r>
      <w:r w:rsidRPr="002D3FF7">
        <w:rPr>
          <w:rFonts w:ascii="宋体" w:eastAsia="宋体" w:hAnsi="宋体" w:cs="宋体" w:hint="eastAsia"/>
          <w:szCs w:val="21"/>
        </w:rPr>
        <w:t>建设面积约1500平方米</w:t>
      </w:r>
      <w:r w:rsidR="000412CF" w:rsidRPr="002D3FF7">
        <w:rPr>
          <w:rFonts w:ascii="宋体" w:eastAsia="宋体" w:hAnsi="宋体" w:cs="宋体" w:hint="eastAsia"/>
          <w:szCs w:val="21"/>
        </w:rPr>
        <w:t>，具体位置见附件1</w:t>
      </w:r>
      <w:r w:rsidRPr="002D3FF7">
        <w:rPr>
          <w:rFonts w:ascii="宋体" w:eastAsia="宋体" w:hAnsi="宋体" w:cs="宋体" w:hint="eastAsia"/>
          <w:szCs w:val="21"/>
        </w:rPr>
        <w:t>。主要施工内容包</w:t>
      </w:r>
      <w:r w:rsidR="00D5529A" w:rsidRPr="002D3FF7">
        <w:rPr>
          <w:rFonts w:ascii="宋体" w:eastAsia="宋体" w:hAnsi="宋体" w:cs="宋体" w:hint="eastAsia"/>
          <w:szCs w:val="21"/>
        </w:rPr>
        <w:t>含</w:t>
      </w:r>
      <w:r w:rsidR="00B51794">
        <w:rPr>
          <w:rFonts w:ascii="宋体" w:eastAsia="宋体" w:hAnsi="宋体" w:cs="宋体" w:hint="eastAsia"/>
          <w:szCs w:val="21"/>
        </w:rPr>
        <w:t>项目设计方案内所有施工工程</w:t>
      </w:r>
      <w:r w:rsidR="00D5529A" w:rsidRPr="002D3FF7">
        <w:rPr>
          <w:rFonts w:ascii="宋体" w:eastAsia="宋体" w:hAnsi="宋体" w:cs="宋体" w:hint="eastAsia"/>
          <w:szCs w:val="21"/>
        </w:rPr>
        <w:t>等</w:t>
      </w:r>
      <w:r w:rsidRPr="002D3FF7">
        <w:rPr>
          <w:rFonts w:ascii="宋体" w:eastAsia="宋体" w:hAnsi="宋体" w:cs="宋体" w:hint="eastAsia"/>
          <w:szCs w:val="21"/>
        </w:rPr>
        <w:t>。</w:t>
      </w:r>
    </w:p>
    <w:p w:rsidR="00D5529A" w:rsidRDefault="00D5529A"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投标供应商需提供</w:t>
      </w:r>
      <w:r w:rsidR="00EB20C1">
        <w:rPr>
          <w:rFonts w:ascii="宋体" w:eastAsia="宋体" w:hAnsi="宋体" w:cs="宋体" w:hint="eastAsia"/>
          <w:szCs w:val="21"/>
        </w:rPr>
        <w:t>1</w:t>
      </w:r>
      <w:r w:rsidRPr="002D3FF7">
        <w:rPr>
          <w:rFonts w:ascii="宋体" w:eastAsia="宋体" w:hAnsi="宋体" w:cs="宋体" w:hint="eastAsia"/>
          <w:szCs w:val="21"/>
        </w:rPr>
        <w:t>套方案供</w:t>
      </w:r>
      <w:r w:rsidR="001B1237">
        <w:rPr>
          <w:rFonts w:ascii="宋体" w:eastAsia="宋体" w:hAnsi="宋体" w:cs="宋体" w:hint="eastAsia"/>
          <w:szCs w:val="21"/>
        </w:rPr>
        <w:t>评审</w:t>
      </w:r>
      <w:r w:rsidRPr="002D3FF7">
        <w:rPr>
          <w:rFonts w:ascii="宋体" w:eastAsia="宋体" w:hAnsi="宋体" w:cs="宋体" w:hint="eastAsia"/>
          <w:szCs w:val="21"/>
        </w:rPr>
        <w:t>，并编制对应工程量清单（</w:t>
      </w:r>
      <w:r w:rsidR="004953D2" w:rsidRPr="002D3FF7">
        <w:rPr>
          <w:rFonts w:ascii="宋体" w:eastAsia="宋体" w:hAnsi="宋体" w:cs="宋体" w:hint="eastAsia"/>
          <w:szCs w:val="21"/>
        </w:rPr>
        <w:t>编制</w:t>
      </w:r>
      <w:r w:rsidRPr="002D3FF7">
        <w:rPr>
          <w:rFonts w:ascii="宋体" w:eastAsia="宋体" w:hAnsi="宋体" w:cs="宋体" w:hint="eastAsia"/>
          <w:szCs w:val="21"/>
        </w:rPr>
        <w:t>要求见附件2工程量清单编制说明），提供设计图纸及施工效果图。</w:t>
      </w:r>
      <w:r w:rsidR="0051775E">
        <w:rPr>
          <w:rFonts w:ascii="宋体" w:eastAsia="宋体" w:hAnsi="宋体" w:cs="宋体" w:hint="eastAsia"/>
          <w:szCs w:val="21"/>
        </w:rPr>
        <w:t>设计方案应当契合医院整体风格，并给行人留下适当步行或休息空间。</w:t>
      </w:r>
      <w:r w:rsidR="00251816">
        <w:rPr>
          <w:rFonts w:ascii="宋体" w:eastAsia="宋体" w:hAnsi="宋体" w:cs="宋体" w:hint="eastAsia"/>
          <w:szCs w:val="21"/>
        </w:rPr>
        <w:t>设计费包含在投标报价中，不另计算。</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场地为医院门诊就诊区域，人流量大。乙方应遵守安全生产相关规定，严格按安全标准组织施工，切实做好安全围护、安全警示，确保人员、财产的安全。并随时接受甲方及行业安全检查人员的监督检查，做到工作人员的零投诉。由于乙方安全措施不力造成事故或因此发生的费用，由乙方承担经济责任。</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施工过程中乙方如需动用明火，须到甲方处办理审批手续，得到甲方保卫部门批准后方可施工。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为了保证门诊大楼的卫生整洁，乙方在施工过程中随时清运垃圾，并将垃圾运到院外政府相关部门指定场所。</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施工前，乙方须提供详细的施工计划及注意事项。注意保护现有建筑物不受损害，因施工原因造成医院建筑物损坏的，乙方应承担全部责任。</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乙方应对其在施工场地的工作人员进行安全教育，并对他们的安全负责。乙方不得要求施工人员违反安全管理的规定进行施工。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发生重大伤亡及其他安全事故，乙方应按有关规定立即通知甲方经办人，并报有关部门。同时，按政府有关部门要求处理，由事故责任方承担全部费用。</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乙方需随时按医院要求调整作业时间与范围。夜间施工必须得到甲方相关职能部门同意，施工中严格控制噪音及扬尘。如有投诉，立即无条件停止施工。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乙方必须自备含应急保护装置的施工用配电箱。不得私自从门诊大楼配电箱接电，确保用电安全。</w:t>
      </w:r>
    </w:p>
    <w:p w:rsid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医院不提供施工人员住宿用房，不提供施工管理人员的办公用房，不提供通讯设备，所</w:t>
      </w:r>
      <w:r w:rsidRPr="00D7219D">
        <w:rPr>
          <w:rFonts w:ascii="宋体" w:eastAsia="宋体" w:hAnsi="宋体" w:cs="宋体" w:hint="eastAsia"/>
          <w:szCs w:val="21"/>
        </w:rPr>
        <w:lastRenderedPageBreak/>
        <w:t>有以上设施由乙方自行在院外解决。</w:t>
      </w:r>
    </w:p>
    <w:p w:rsidR="00B75182" w:rsidRDefault="00B75182" w:rsidP="00D7219D">
      <w:pPr>
        <w:spacing w:line="360" w:lineRule="auto"/>
        <w:ind w:firstLineChars="200" w:firstLine="420"/>
        <w:rPr>
          <w:rFonts w:ascii="宋体" w:eastAsia="宋体" w:hAnsi="宋体" w:cs="宋体"/>
          <w:szCs w:val="21"/>
        </w:rPr>
      </w:pPr>
      <w:r>
        <w:rPr>
          <w:rFonts w:ascii="宋体" w:eastAsia="宋体" w:hAnsi="宋体" w:cs="宋体" w:hint="eastAsia"/>
          <w:szCs w:val="21"/>
        </w:rPr>
        <w:t>在施工过程中应注意设立围挡及警示牌，并保证行人安全。重型车辆、挖机等进场作业时应当在地面铺设防护钢板。因施工方缺乏保护措施或操作不当给院方造成的损失损毁施工方应负责复原，无法复原的照价赔偿。</w:t>
      </w:r>
    </w:p>
    <w:p w:rsidR="00215DE6" w:rsidRPr="002D3FF7" w:rsidRDefault="00215DE6" w:rsidP="00215DE6">
      <w:pPr>
        <w:spacing w:line="360" w:lineRule="auto"/>
        <w:ind w:firstLineChars="200" w:firstLine="420"/>
        <w:rPr>
          <w:rFonts w:ascii="宋体" w:eastAsia="宋体" w:hAnsi="宋体" w:cs="宋体"/>
          <w:szCs w:val="21"/>
        </w:rPr>
      </w:pPr>
      <w:r>
        <w:rPr>
          <w:rFonts w:ascii="宋体" w:eastAsia="宋体" w:hAnsi="宋体" w:cs="宋体" w:hint="eastAsia"/>
          <w:szCs w:val="21"/>
        </w:rPr>
        <w:t>施工方</w:t>
      </w:r>
      <w:r w:rsidRPr="00215DE6">
        <w:rPr>
          <w:rFonts w:ascii="宋体" w:eastAsia="宋体" w:hAnsi="宋体" w:cs="宋体" w:hint="eastAsia"/>
          <w:szCs w:val="21"/>
        </w:rPr>
        <w:t>应当</w:t>
      </w:r>
      <w:r>
        <w:rPr>
          <w:rFonts w:ascii="宋体" w:eastAsia="宋体" w:hAnsi="宋体" w:cs="宋体" w:hint="eastAsia"/>
          <w:szCs w:val="21"/>
        </w:rPr>
        <w:t>提前</w:t>
      </w:r>
      <w:r w:rsidRPr="00215DE6">
        <w:rPr>
          <w:rFonts w:ascii="宋体" w:eastAsia="宋体" w:hAnsi="宋体" w:cs="宋体" w:hint="eastAsia"/>
          <w:szCs w:val="21"/>
        </w:rPr>
        <w:t>自行勘察或从相关科室了解改造区域地下水电气管路分布情况。</w:t>
      </w:r>
    </w:p>
    <w:p w:rsidR="00841650" w:rsidRPr="002D3FF7" w:rsidRDefault="00841650"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本项目要求自院方书面或电话通知后5日内进场开始作业，进场后60日内完成工程并备齐相关资料待甲方</w:t>
      </w:r>
      <w:r w:rsidR="00B15B4D" w:rsidRPr="002D3FF7">
        <w:rPr>
          <w:rFonts w:ascii="宋体" w:eastAsia="宋体" w:hAnsi="宋体" w:cs="宋体" w:hint="eastAsia"/>
          <w:szCs w:val="21"/>
        </w:rPr>
        <w:t>验收。</w:t>
      </w:r>
    </w:p>
    <w:p w:rsidR="00B15B4D" w:rsidRPr="002D3FF7" w:rsidRDefault="00676A0C" w:rsidP="002D3FF7">
      <w:pPr>
        <w:spacing w:line="360" w:lineRule="auto"/>
        <w:ind w:firstLineChars="200" w:firstLine="420"/>
        <w:rPr>
          <w:rFonts w:ascii="宋体" w:eastAsia="宋体" w:hAnsi="宋体" w:cs="宋体"/>
          <w:szCs w:val="21"/>
        </w:rPr>
      </w:pPr>
      <w:r>
        <w:rPr>
          <w:rFonts w:ascii="宋体" w:eastAsia="宋体" w:hAnsi="宋体" w:cs="宋体" w:hint="eastAsia"/>
          <w:szCs w:val="21"/>
        </w:rPr>
        <w:t>预付款为合同价30%，合同签订后30日内支付，</w:t>
      </w:r>
      <w:r w:rsidR="00B15B4D" w:rsidRPr="002D3FF7">
        <w:rPr>
          <w:rFonts w:ascii="宋体" w:eastAsia="宋体" w:hAnsi="宋体" w:cs="宋体" w:hint="eastAsia"/>
          <w:szCs w:val="21"/>
        </w:rPr>
        <w:t>项目结算价以审计价为准，按实结算。院方收到审计报告确认无误后</w:t>
      </w:r>
      <w:r>
        <w:rPr>
          <w:rFonts w:ascii="宋体" w:eastAsia="宋体" w:hAnsi="宋体" w:cs="宋体" w:hint="eastAsia"/>
          <w:szCs w:val="21"/>
        </w:rPr>
        <w:t>6</w:t>
      </w:r>
      <w:r w:rsidR="00B15B4D" w:rsidRPr="002D3FF7">
        <w:rPr>
          <w:rFonts w:ascii="宋体" w:eastAsia="宋体" w:hAnsi="宋体" w:cs="宋体" w:hint="eastAsia"/>
          <w:szCs w:val="21"/>
        </w:rPr>
        <w:t>0日内支付</w:t>
      </w:r>
      <w:r>
        <w:rPr>
          <w:rFonts w:ascii="宋体" w:eastAsia="宋体" w:hAnsi="宋体" w:cs="宋体" w:hint="eastAsia"/>
          <w:szCs w:val="21"/>
        </w:rPr>
        <w:t>剩余款项</w:t>
      </w:r>
      <w:r w:rsidR="00B15B4D" w:rsidRPr="002D3FF7">
        <w:rPr>
          <w:rFonts w:ascii="宋体" w:eastAsia="宋体" w:hAnsi="宋体" w:cs="宋体" w:hint="eastAsia"/>
          <w:szCs w:val="21"/>
        </w:rPr>
        <w:t>。</w:t>
      </w:r>
    </w:p>
    <w:p w:rsidR="001873EA" w:rsidRPr="002D3FF7" w:rsidRDefault="001873EA" w:rsidP="001873EA">
      <w:pPr>
        <w:spacing w:line="360" w:lineRule="auto"/>
        <w:rPr>
          <w:rFonts w:ascii="宋体" w:eastAsia="宋体" w:hAnsi="宋体" w:cs="宋体"/>
          <w:b/>
          <w:bCs/>
          <w:szCs w:val="21"/>
        </w:rPr>
      </w:pPr>
      <w:r w:rsidRPr="002D3FF7">
        <w:rPr>
          <w:rFonts w:ascii="宋体" w:eastAsia="宋体" w:hAnsi="宋体" w:cs="宋体" w:hint="eastAsia"/>
          <w:b/>
          <w:bCs/>
          <w:szCs w:val="21"/>
        </w:rPr>
        <w:t>二、投标资格条件：</w:t>
      </w:r>
    </w:p>
    <w:p w:rsidR="001873EA" w:rsidRPr="002D3FF7" w:rsidRDefault="001873EA" w:rsidP="001873EA">
      <w:pPr>
        <w:widowControl/>
        <w:autoSpaceDE w:val="0"/>
        <w:autoSpaceDN w:val="0"/>
        <w:adjustRightInd w:val="0"/>
        <w:snapToGrid w:val="0"/>
        <w:spacing w:line="440" w:lineRule="exact"/>
        <w:textAlignment w:val="bottom"/>
        <w:rPr>
          <w:rFonts w:ascii="宋体" w:eastAsia="宋体" w:hAnsi="宋体" w:cs="宋体"/>
          <w:kern w:val="0"/>
          <w:szCs w:val="21"/>
        </w:rPr>
      </w:pPr>
      <w:r w:rsidRPr="002D3FF7">
        <w:rPr>
          <w:rFonts w:ascii="宋体" w:eastAsia="宋体" w:hAnsi="宋体" w:cs="宋体" w:hint="eastAsia"/>
          <w:kern w:val="0"/>
          <w:szCs w:val="21"/>
          <w:shd w:val="clear" w:color="auto" w:fill="FFFFFF"/>
        </w:rPr>
        <w:t>（一）投标人</w:t>
      </w:r>
      <w:r w:rsidRPr="002D3FF7">
        <w:rPr>
          <w:rFonts w:ascii="宋体" w:eastAsia="宋体" w:hAnsi="宋体" w:cs="宋体" w:hint="eastAsia"/>
          <w:kern w:val="0"/>
          <w:szCs w:val="21"/>
        </w:rPr>
        <w:t>：</w:t>
      </w:r>
    </w:p>
    <w:p w:rsidR="001873EA"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1、投标人须具有独立法人资格，</w:t>
      </w:r>
      <w:r w:rsidR="00F1236F" w:rsidRPr="002D3FF7">
        <w:rPr>
          <w:rFonts w:ascii="宋体" w:eastAsia="宋体" w:hAnsi="宋体" w:cs="宋体" w:hint="eastAsia"/>
          <w:szCs w:val="21"/>
        </w:rPr>
        <w:t>营业执照上注明</w:t>
      </w:r>
      <w:r w:rsidRPr="002D3FF7">
        <w:rPr>
          <w:rFonts w:ascii="宋体" w:eastAsia="宋体" w:hAnsi="宋体" w:cs="宋体" w:hint="eastAsia"/>
          <w:szCs w:val="21"/>
        </w:rPr>
        <w:t>经营范围需包含园林绿化工程。</w:t>
      </w:r>
    </w:p>
    <w:p w:rsidR="001873EA" w:rsidRPr="002D3FF7" w:rsidRDefault="0017251A" w:rsidP="001873EA">
      <w:pPr>
        <w:widowControl/>
        <w:autoSpaceDE w:val="0"/>
        <w:autoSpaceDN w:val="0"/>
        <w:adjustRightInd w:val="0"/>
        <w:snapToGrid w:val="0"/>
        <w:spacing w:line="360" w:lineRule="auto"/>
        <w:textAlignment w:val="bottom"/>
        <w:rPr>
          <w:rFonts w:ascii="宋体" w:eastAsia="宋体" w:hAnsi="宋体" w:cs="宋体"/>
          <w:szCs w:val="21"/>
        </w:rPr>
      </w:pPr>
      <w:r>
        <w:rPr>
          <w:rFonts w:ascii="宋体" w:eastAsia="宋体" w:hAnsi="宋体" w:cs="宋体" w:hint="eastAsia"/>
          <w:szCs w:val="21"/>
        </w:rPr>
        <w:t>2</w:t>
      </w:r>
      <w:r w:rsidR="001873EA" w:rsidRPr="002D3FF7">
        <w:rPr>
          <w:rFonts w:ascii="宋体" w:eastAsia="宋体" w:hAnsi="宋体" w:cs="宋体" w:hint="eastAsia"/>
          <w:szCs w:val="21"/>
        </w:rPr>
        <w:t>、本次招标</w:t>
      </w:r>
      <w:bookmarkStart w:id="0" w:name="EB17712b3cca0b4d07af0f9a9fc273125f"/>
      <w:r w:rsidR="001873EA" w:rsidRPr="002D3FF7">
        <w:rPr>
          <w:rFonts w:ascii="宋体" w:eastAsia="宋体" w:hAnsi="宋体" w:cs="宋体" w:hint="eastAsia"/>
          <w:szCs w:val="21"/>
        </w:rPr>
        <w:t>不接受</w:t>
      </w:r>
      <w:bookmarkEnd w:id="0"/>
      <w:r w:rsidR="001873EA" w:rsidRPr="002D3FF7">
        <w:rPr>
          <w:rFonts w:ascii="宋体" w:eastAsia="宋体" w:hAnsi="宋体" w:cs="宋体" w:hint="eastAsia"/>
          <w:szCs w:val="21"/>
        </w:rPr>
        <w:t>联合体投标。</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（二）拟派项目负责人：</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1、拟派项目负责人具有园林绿化类专业中级工程师（含）以上技术职称【证明材料：职称证书；职称证书未能体现专业，以毕业证书所学专业为准】。</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（三）其他：</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1、企业</w:t>
      </w:r>
      <w:r w:rsidR="00F1236F" w:rsidRPr="002D3FF7">
        <w:rPr>
          <w:rFonts w:ascii="宋体" w:eastAsia="宋体" w:hAnsi="宋体" w:cs="宋体" w:hint="eastAsia"/>
          <w:szCs w:val="21"/>
        </w:rPr>
        <w:t>自2017年1月1日起至投标截止之日止未被列入政府采购严重违法失信行为记录名单，</w:t>
      </w:r>
      <w:r w:rsidRPr="002D3FF7">
        <w:rPr>
          <w:rFonts w:ascii="宋体" w:eastAsia="宋体" w:hAnsi="宋体" w:cs="宋体" w:hint="eastAsia"/>
          <w:szCs w:val="21"/>
        </w:rPr>
        <w:t>拟派项目经理自2017年1月1日起至投标截止之日止无行贿犯罪记录（提供承诺书）。</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p>
    <w:p w:rsidR="001873EA" w:rsidRPr="002D3FF7" w:rsidRDefault="001873EA" w:rsidP="001873EA">
      <w:pPr>
        <w:keepNext/>
        <w:keepLines/>
        <w:spacing w:line="576" w:lineRule="auto"/>
        <w:jc w:val="center"/>
        <w:outlineLvl w:val="0"/>
        <w:rPr>
          <w:rFonts w:ascii="Calibri" w:eastAsia="宋体" w:hAnsi="宋体" w:cs="Times New Roman"/>
          <w:b/>
          <w:bCs/>
          <w:kern w:val="44"/>
          <w:szCs w:val="21"/>
        </w:rPr>
      </w:pPr>
      <w:r w:rsidRPr="002D3FF7">
        <w:rPr>
          <w:rFonts w:ascii="Calibri" w:eastAsia="宋体" w:hAnsi="宋体" w:cs="Times New Roman" w:hint="eastAsia"/>
          <w:b/>
          <w:bCs/>
          <w:kern w:val="44"/>
          <w:szCs w:val="21"/>
        </w:rPr>
        <w:t>投标须知</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345"/>
        <w:gridCol w:w="1255"/>
        <w:gridCol w:w="4227"/>
      </w:tblGrid>
      <w:tr w:rsidR="001873EA" w:rsidRPr="002D3FF7" w:rsidTr="00185117">
        <w:trPr>
          <w:trHeight w:val="763"/>
        </w:trPr>
        <w:tc>
          <w:tcPr>
            <w:tcW w:w="750" w:type="dxa"/>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序号</w:t>
            </w:r>
          </w:p>
        </w:tc>
        <w:tc>
          <w:tcPr>
            <w:tcW w:w="2345" w:type="dxa"/>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内容</w:t>
            </w:r>
          </w:p>
        </w:tc>
        <w:tc>
          <w:tcPr>
            <w:tcW w:w="5482" w:type="dxa"/>
            <w:gridSpan w:val="2"/>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说明与要求</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工程名称</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Arial" w:eastAsia="宋体" w:hAnsi="Arial" w:cs="Arial" w:hint="eastAsia"/>
                <w:color w:val="333333"/>
                <w:szCs w:val="21"/>
                <w:shd w:val="clear" w:color="auto" w:fill="FFFFFF"/>
              </w:rPr>
              <w:t>浙江大学附属儿童医院滨江院区</w:t>
            </w:r>
            <w:r w:rsidR="00F1236F" w:rsidRPr="002D3FF7">
              <w:rPr>
                <w:rFonts w:ascii="Arial" w:eastAsia="宋体" w:hAnsi="Arial" w:cs="Arial" w:hint="eastAsia"/>
                <w:color w:val="333333"/>
                <w:szCs w:val="21"/>
                <w:shd w:val="clear" w:color="auto" w:fill="FFFFFF"/>
              </w:rPr>
              <w:t>门诊区域绿化改造</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2</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建设地点</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ind w:leftChars="58" w:left="122" w:firstLineChars="1" w:firstLine="2"/>
              <w:jc w:val="center"/>
              <w:rPr>
                <w:rFonts w:ascii="Calibri" w:eastAsia="宋体" w:hAnsi="宋体" w:cs="Courier New"/>
                <w:szCs w:val="21"/>
              </w:rPr>
            </w:pPr>
            <w:r w:rsidRPr="002D3FF7">
              <w:rPr>
                <w:rFonts w:ascii="Arial" w:eastAsia="宋体" w:hAnsi="Arial" w:cs="Arial"/>
                <w:color w:val="333333"/>
                <w:szCs w:val="21"/>
                <w:shd w:val="clear" w:color="auto" w:fill="FFFFFF"/>
              </w:rPr>
              <w:t>浙江省杭州滨江区滨盛路</w:t>
            </w:r>
            <w:r w:rsidRPr="002D3FF7">
              <w:rPr>
                <w:rFonts w:ascii="Arial" w:eastAsia="宋体" w:hAnsi="Arial" w:cs="Arial"/>
                <w:color w:val="333333"/>
                <w:szCs w:val="21"/>
                <w:shd w:val="clear" w:color="auto" w:fill="FFFFFF"/>
              </w:rPr>
              <w:t>3333</w:t>
            </w:r>
            <w:r w:rsidRPr="002D3FF7">
              <w:rPr>
                <w:rFonts w:ascii="Arial" w:eastAsia="宋体" w:hAnsi="Arial" w:cs="Arial"/>
                <w:color w:val="333333"/>
                <w:szCs w:val="21"/>
                <w:shd w:val="clear" w:color="auto" w:fill="FFFFFF"/>
              </w:rPr>
              <w:t>号</w:t>
            </w:r>
          </w:p>
        </w:tc>
      </w:tr>
      <w:tr w:rsidR="001873EA" w:rsidRPr="002D3FF7" w:rsidTr="00185117">
        <w:trPr>
          <w:trHeight w:val="786"/>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3</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招标范围</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Arial" w:eastAsia="宋体" w:hAnsi="Arial" w:cs="Arial" w:hint="eastAsia"/>
                <w:color w:val="333333"/>
                <w:szCs w:val="21"/>
                <w:shd w:val="clear" w:color="auto" w:fill="FFFFFF"/>
              </w:rPr>
              <w:t>设计范围内苗木迁移及场地清理、园路铺装、景观坐凳、绿化种植等，详见工程量清单及图纸</w:t>
            </w:r>
          </w:p>
        </w:tc>
      </w:tr>
      <w:tr w:rsidR="001873EA" w:rsidRPr="002D3FF7" w:rsidTr="00185117">
        <w:trPr>
          <w:trHeight w:val="784"/>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4</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承包方式</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包工包料</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lastRenderedPageBreak/>
              <w:t>5</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质量要求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合格标准</w:t>
            </w:r>
          </w:p>
        </w:tc>
      </w:tr>
      <w:tr w:rsidR="001873EA" w:rsidRPr="002D3FF7" w:rsidTr="00185117">
        <w:trPr>
          <w:trHeight w:val="917"/>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6</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招标范围</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B51794">
            <w:pPr>
              <w:spacing w:line="320" w:lineRule="exact"/>
              <w:rPr>
                <w:rFonts w:ascii="Calibri" w:eastAsia="宋体" w:hAnsi="宋体" w:cs="Courier New"/>
                <w:szCs w:val="21"/>
              </w:rPr>
            </w:pPr>
            <w:r w:rsidRPr="002D3FF7">
              <w:rPr>
                <w:rFonts w:ascii="Arial" w:eastAsia="宋体" w:hAnsi="Arial" w:cs="Arial" w:hint="eastAsia"/>
                <w:color w:val="333333"/>
                <w:szCs w:val="21"/>
                <w:shd w:val="clear" w:color="auto" w:fill="FFFFFF"/>
              </w:rPr>
              <w:t>设计</w:t>
            </w:r>
            <w:r w:rsidR="00B51794">
              <w:rPr>
                <w:rFonts w:ascii="Arial" w:eastAsia="宋体" w:hAnsi="Arial" w:cs="Arial" w:hint="eastAsia"/>
                <w:color w:val="333333"/>
                <w:szCs w:val="21"/>
                <w:shd w:val="clear" w:color="auto" w:fill="FFFFFF"/>
              </w:rPr>
              <w:t>方案内包含施工工程等</w:t>
            </w:r>
            <w:r w:rsidRPr="002D3FF7">
              <w:rPr>
                <w:rFonts w:ascii="Arial" w:eastAsia="宋体" w:hAnsi="Arial" w:cs="Arial" w:hint="eastAsia"/>
                <w:color w:val="333333"/>
                <w:szCs w:val="21"/>
                <w:shd w:val="clear" w:color="auto" w:fill="FFFFFF"/>
              </w:rPr>
              <w:t>，</w:t>
            </w:r>
            <w:r w:rsidR="00B51794">
              <w:rPr>
                <w:rFonts w:ascii="Arial" w:eastAsia="宋体" w:hAnsi="Arial" w:cs="Arial" w:hint="eastAsia"/>
                <w:color w:val="333333"/>
                <w:szCs w:val="21"/>
                <w:shd w:val="clear" w:color="auto" w:fill="FFFFFF"/>
              </w:rPr>
              <w:t>施工内容应与所提供</w:t>
            </w:r>
            <w:r w:rsidRPr="002D3FF7">
              <w:rPr>
                <w:rFonts w:ascii="Arial" w:eastAsia="宋体" w:hAnsi="Arial" w:cs="Arial" w:hint="eastAsia"/>
                <w:color w:val="333333"/>
                <w:szCs w:val="21"/>
                <w:shd w:val="clear" w:color="auto" w:fill="FFFFFF"/>
              </w:rPr>
              <w:t>工程量清单及图纸</w:t>
            </w:r>
            <w:r w:rsidR="00B51794">
              <w:rPr>
                <w:rFonts w:ascii="Arial" w:eastAsia="宋体" w:hAnsi="Arial" w:cs="Arial" w:hint="eastAsia"/>
                <w:color w:val="333333"/>
                <w:szCs w:val="21"/>
                <w:shd w:val="clear" w:color="auto" w:fill="FFFFFF"/>
              </w:rPr>
              <w:t>对应</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7</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工期要求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left"/>
              <w:rPr>
                <w:rFonts w:ascii="Calibri" w:eastAsia="宋体" w:hAnsi="宋体" w:cs="Courier New"/>
                <w:szCs w:val="21"/>
              </w:rPr>
            </w:pPr>
            <w:r w:rsidRPr="002D3FF7">
              <w:rPr>
                <w:rFonts w:ascii="Calibri" w:eastAsia="宋体" w:hAnsi="宋体" w:cs="Courier New" w:hint="eastAsia"/>
                <w:szCs w:val="21"/>
              </w:rPr>
              <w:t>开工时间</w:t>
            </w:r>
            <w:r w:rsidR="002D3FF7">
              <w:rPr>
                <w:rFonts w:ascii="Calibri" w:eastAsia="宋体" w:hAnsi="宋体" w:cs="Courier New" w:hint="eastAsia"/>
                <w:szCs w:val="21"/>
              </w:rPr>
              <w:t>：</w:t>
            </w:r>
            <w:r w:rsidRPr="002D3FF7">
              <w:rPr>
                <w:rFonts w:ascii="Calibri" w:eastAsia="宋体" w:hAnsi="宋体" w:cs="Courier New" w:hint="eastAsia"/>
                <w:szCs w:val="21"/>
              </w:rPr>
              <w:t>年月日</w:t>
            </w:r>
          </w:p>
          <w:p w:rsidR="001873EA" w:rsidRPr="002D3FF7" w:rsidRDefault="001873EA" w:rsidP="001873EA">
            <w:pPr>
              <w:spacing w:line="320" w:lineRule="exact"/>
              <w:jc w:val="left"/>
              <w:rPr>
                <w:rFonts w:ascii="Calibri" w:eastAsia="宋体" w:hAnsi="宋体" w:cs="Courier New"/>
                <w:szCs w:val="21"/>
              </w:rPr>
            </w:pPr>
            <w:r w:rsidRPr="002D3FF7">
              <w:rPr>
                <w:rFonts w:ascii="Calibri" w:eastAsia="宋体" w:hAnsi="宋体" w:cs="Courier New" w:hint="eastAsia"/>
                <w:szCs w:val="21"/>
              </w:rPr>
              <w:t>竣工时间：年月日</w:t>
            </w:r>
          </w:p>
          <w:p w:rsidR="001873EA" w:rsidRPr="002D3FF7" w:rsidRDefault="001873EA" w:rsidP="001873EA">
            <w:pPr>
              <w:spacing w:line="320" w:lineRule="exact"/>
              <w:jc w:val="left"/>
              <w:rPr>
                <w:rFonts w:ascii="Calibri" w:eastAsia="宋体" w:hAnsi="宋体" w:cs="Courier New"/>
                <w:szCs w:val="21"/>
              </w:rPr>
            </w:pPr>
            <w:r w:rsidRPr="002D3FF7">
              <w:rPr>
                <w:rFonts w:ascii="Calibri" w:eastAsia="宋体" w:hAnsi="宋体" w:cs="Courier New" w:hint="eastAsia"/>
                <w:szCs w:val="21"/>
              </w:rPr>
              <w:t>施工总工期：</w:t>
            </w:r>
            <w:r w:rsidRPr="002D3FF7">
              <w:rPr>
                <w:rFonts w:ascii="Calibri" w:eastAsia="宋体" w:hAnsi="宋体" w:cs="Courier New" w:hint="eastAsia"/>
                <w:szCs w:val="21"/>
              </w:rPr>
              <w:t xml:space="preserve"> 60 </w:t>
            </w:r>
            <w:r w:rsidRPr="002D3FF7">
              <w:rPr>
                <w:rFonts w:ascii="Calibri" w:eastAsia="宋体" w:hAnsi="宋体" w:cs="Courier New" w:hint="eastAsia"/>
                <w:szCs w:val="21"/>
              </w:rPr>
              <w:t>日历天</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8</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资金来源</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自筹</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9</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adjustRightInd w:val="0"/>
              <w:snapToGrid w:val="0"/>
              <w:jc w:val="center"/>
              <w:rPr>
                <w:rFonts w:ascii="宋体" w:eastAsia="宋体" w:hAnsi="宋体" w:cs="Times New Roman"/>
                <w:szCs w:val="21"/>
              </w:rPr>
            </w:pPr>
            <w:r w:rsidRPr="002D3FF7">
              <w:rPr>
                <w:rFonts w:ascii="宋体" w:eastAsia="宋体" w:hAnsi="宋体" w:cs="Times New Roman"/>
                <w:szCs w:val="21"/>
              </w:rPr>
              <w:t>投标资</w:t>
            </w:r>
            <w:r w:rsidRPr="002D3FF7">
              <w:rPr>
                <w:rFonts w:ascii="宋体" w:eastAsia="宋体" w:hAnsi="宋体" w:cs="Times New Roman" w:hint="eastAsia"/>
                <w:szCs w:val="21"/>
              </w:rPr>
              <w:t>格</w:t>
            </w:r>
          </w:p>
          <w:p w:rsidR="001873EA" w:rsidRPr="002D3FF7" w:rsidRDefault="001873EA" w:rsidP="001873EA">
            <w:pPr>
              <w:spacing w:line="320" w:lineRule="exact"/>
              <w:jc w:val="center"/>
              <w:rPr>
                <w:rFonts w:ascii="Calibri" w:eastAsia="宋体" w:hAnsi="宋体" w:cs="Courier New"/>
                <w:szCs w:val="21"/>
              </w:rPr>
            </w:pPr>
            <w:r w:rsidRPr="002D3FF7">
              <w:rPr>
                <w:rFonts w:ascii="宋体" w:eastAsia="宋体" w:hAnsi="宋体" w:cs="Courier New"/>
                <w:szCs w:val="21"/>
              </w:rPr>
              <w:t>条件、</w:t>
            </w:r>
            <w:r w:rsidRPr="002D3FF7">
              <w:rPr>
                <w:rFonts w:ascii="宋体" w:eastAsia="宋体" w:hAnsi="宋体" w:cs="Courier New" w:hint="eastAsia"/>
                <w:szCs w:val="21"/>
              </w:rPr>
              <w:t>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60" w:lineRule="auto"/>
              <w:jc w:val="center"/>
              <w:rPr>
                <w:rFonts w:ascii="Calibri" w:eastAsia="宋体" w:hAnsi="宋体" w:cs="Courier New"/>
                <w:szCs w:val="21"/>
              </w:rPr>
            </w:pPr>
            <w:r w:rsidRPr="002D3FF7">
              <w:rPr>
                <w:rFonts w:ascii="Calibri" w:eastAsia="宋体" w:hAnsi="宋体" w:cs="Courier New" w:hint="eastAsia"/>
                <w:szCs w:val="21"/>
                <w:shd w:val="clear" w:color="auto" w:fill="FFFFFF"/>
              </w:rPr>
              <w:t>详见招标公告内容。</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10</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资格审查方法</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资格后审</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11</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工程量清单计价方式</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综合单价法</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12</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投标有效期</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90</w:t>
            </w:r>
            <w:r w:rsidRPr="002D3FF7">
              <w:rPr>
                <w:rFonts w:ascii="Calibri" w:eastAsia="宋体" w:hAnsi="宋体" w:cs="Courier New" w:hint="eastAsia"/>
                <w:szCs w:val="21"/>
              </w:rPr>
              <w:t>日历天（从投标截止之日算起）</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13</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踏勘现场</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投标人可自行踏勘施工现场，但进入施工现场必须遵守总包单位统一安全管理的规定，费用自理。</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14</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投标预备会（答疑会）</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ind w:leftChars="1" w:left="2"/>
              <w:jc w:val="center"/>
              <w:rPr>
                <w:rFonts w:ascii="Calibri" w:eastAsia="宋体" w:hAnsi="宋体" w:cs="Courier New"/>
                <w:szCs w:val="21"/>
              </w:rPr>
            </w:pPr>
            <w:r w:rsidRPr="002D3FF7">
              <w:rPr>
                <w:rFonts w:ascii="Calibri" w:eastAsia="宋体" w:hAnsi="宋体" w:cs="Courier New"/>
                <w:szCs w:val="21"/>
              </w:rPr>
              <w:t>不召开</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15</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投标人的替代方案</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不允许</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16</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投标文件份数</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一份正本，贰份副本，商务标电子文件壹份（要求为</w:t>
            </w:r>
            <w:r w:rsidRPr="002D3FF7">
              <w:rPr>
                <w:rFonts w:ascii="Calibri" w:eastAsia="宋体" w:hAnsi="宋体" w:cs="Courier New" w:hint="eastAsia"/>
                <w:szCs w:val="21"/>
              </w:rPr>
              <w:t>word</w:t>
            </w:r>
            <w:r w:rsidRPr="002D3FF7">
              <w:rPr>
                <w:rFonts w:ascii="Calibri" w:eastAsia="宋体" w:hAnsi="宋体" w:cs="Courier New" w:hint="eastAsia"/>
                <w:szCs w:val="21"/>
              </w:rPr>
              <w:t>或</w:t>
            </w:r>
            <w:r w:rsidRPr="002D3FF7">
              <w:rPr>
                <w:rFonts w:ascii="Calibri" w:eastAsia="宋体" w:hAnsi="宋体" w:cs="Courier New" w:hint="eastAsia"/>
                <w:szCs w:val="21"/>
              </w:rPr>
              <w:t>excel</w:t>
            </w:r>
            <w:r w:rsidRPr="002D3FF7">
              <w:rPr>
                <w:rFonts w:ascii="Calibri" w:eastAsia="宋体" w:hAnsi="宋体" w:cs="Courier New" w:hint="eastAsia"/>
                <w:szCs w:val="21"/>
              </w:rPr>
              <w:t>格式文件）。</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17</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投标文件递交地点及截止日期</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收件单位：</w:t>
            </w:r>
            <w:r w:rsidR="006241CC">
              <w:rPr>
                <w:rFonts w:ascii="Calibri" w:eastAsia="宋体" w:hAnsi="宋体" w:cs="Courier New" w:hint="eastAsia"/>
                <w:szCs w:val="21"/>
              </w:rPr>
              <w:t>浙江大学医学院附属儿童医院</w:t>
            </w:r>
          </w:p>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地址：</w:t>
            </w:r>
            <w:r w:rsidR="006241CC">
              <w:rPr>
                <w:rFonts w:ascii="Calibri" w:eastAsia="宋体" w:hAnsi="宋体" w:cs="Courier New" w:hint="eastAsia"/>
                <w:szCs w:val="21"/>
              </w:rPr>
              <w:t>杭州市滨江区滨盛路</w:t>
            </w:r>
            <w:r w:rsidR="006241CC">
              <w:rPr>
                <w:rFonts w:ascii="Calibri" w:eastAsia="宋体" w:hAnsi="宋体" w:cs="Courier New" w:hint="eastAsia"/>
                <w:szCs w:val="21"/>
              </w:rPr>
              <w:t>3333</w:t>
            </w:r>
            <w:r w:rsidR="006241CC">
              <w:rPr>
                <w:rFonts w:ascii="Calibri" w:eastAsia="宋体" w:hAnsi="宋体" w:cs="Courier New" w:hint="eastAsia"/>
                <w:szCs w:val="21"/>
              </w:rPr>
              <w:t>号</w:t>
            </w:r>
          </w:p>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时间：</w:t>
            </w:r>
            <w:r w:rsidR="006241CC">
              <w:rPr>
                <w:rFonts w:ascii="Calibri" w:eastAsia="宋体" w:hAnsi="宋体" w:cs="Courier New" w:hint="eastAsia"/>
                <w:szCs w:val="21"/>
              </w:rPr>
              <w:t>另行通知</w:t>
            </w:r>
            <w:r w:rsidR="008D7D03">
              <w:rPr>
                <w:rFonts w:ascii="Calibri" w:eastAsia="宋体" w:hAnsi="宋体" w:cs="Courier New" w:hint="eastAsia"/>
                <w:szCs w:val="21"/>
              </w:rPr>
              <w:t>（北京时间）</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18</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开标会</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发包人自行组织</w:t>
            </w:r>
          </w:p>
        </w:tc>
      </w:tr>
      <w:tr w:rsidR="001873EA" w:rsidRPr="002D3FF7" w:rsidTr="00185117">
        <w:trPr>
          <w:trHeight w:hRule="exact" w:val="567"/>
        </w:trPr>
        <w:tc>
          <w:tcPr>
            <w:tcW w:w="750" w:type="dxa"/>
            <w:noWrap/>
            <w:vAlign w:val="center"/>
          </w:tcPr>
          <w:p w:rsidR="001873EA" w:rsidRPr="002D3FF7" w:rsidRDefault="001873EA" w:rsidP="001873EA">
            <w:pPr>
              <w:spacing w:line="360" w:lineRule="auto"/>
              <w:jc w:val="center"/>
              <w:rPr>
                <w:rFonts w:ascii="Calibri" w:eastAsia="宋体" w:hAnsi="宋体" w:cs="Times New Roman"/>
                <w:szCs w:val="21"/>
              </w:rPr>
            </w:pPr>
            <w:r w:rsidRPr="002D3FF7">
              <w:rPr>
                <w:rFonts w:ascii="Calibri" w:eastAsia="宋体" w:hAnsi="宋体" w:cs="Times New Roman" w:hint="eastAsia"/>
                <w:szCs w:val="21"/>
              </w:rPr>
              <w:t>21</w:t>
            </w:r>
            <w:bookmarkStart w:id="1" w:name="_GoBack"/>
            <w:bookmarkEnd w:id="1"/>
          </w:p>
        </w:tc>
        <w:tc>
          <w:tcPr>
            <w:tcW w:w="3600" w:type="dxa"/>
            <w:gridSpan w:val="2"/>
            <w:noWrap/>
            <w:vAlign w:val="center"/>
          </w:tcPr>
          <w:p w:rsidR="001873EA" w:rsidRPr="002D3FF7" w:rsidRDefault="001873EA" w:rsidP="001873EA">
            <w:pPr>
              <w:spacing w:line="360" w:lineRule="auto"/>
              <w:rPr>
                <w:rFonts w:ascii="Calibri" w:eastAsia="宋体" w:hAnsi="宋体" w:cs="Times New Roman"/>
                <w:szCs w:val="21"/>
              </w:rPr>
            </w:pPr>
            <w:r w:rsidRPr="002D3FF7">
              <w:rPr>
                <w:rFonts w:ascii="Calibri" w:eastAsia="宋体" w:hAnsi="宋体" w:cs="Times New Roman" w:hint="eastAsia"/>
                <w:szCs w:val="21"/>
              </w:rPr>
              <w:t>联系人：</w:t>
            </w:r>
          </w:p>
        </w:tc>
        <w:tc>
          <w:tcPr>
            <w:tcW w:w="4227" w:type="dxa"/>
            <w:noWrap/>
            <w:vAlign w:val="center"/>
          </w:tcPr>
          <w:p w:rsidR="001873EA" w:rsidRPr="002D3FF7" w:rsidRDefault="001873EA" w:rsidP="001873EA">
            <w:pPr>
              <w:spacing w:line="360" w:lineRule="auto"/>
              <w:rPr>
                <w:rFonts w:ascii="Calibri" w:eastAsia="宋体" w:hAnsi="宋体" w:cs="Times New Roman"/>
                <w:szCs w:val="21"/>
              </w:rPr>
            </w:pPr>
            <w:r w:rsidRPr="002D3FF7">
              <w:rPr>
                <w:rFonts w:ascii="Calibri" w:eastAsia="宋体" w:hAnsi="宋体" w:cs="Times New Roman" w:hint="eastAsia"/>
                <w:szCs w:val="21"/>
              </w:rPr>
              <w:t>电话：</w:t>
            </w:r>
            <w:r w:rsidRPr="002D3FF7">
              <w:rPr>
                <w:rFonts w:ascii="Calibri" w:eastAsia="宋体" w:hAnsi="宋体" w:cs="Times New Roman" w:hint="eastAsia"/>
                <w:szCs w:val="21"/>
              </w:rPr>
              <w:t xml:space="preserve"> </w:t>
            </w:r>
          </w:p>
        </w:tc>
      </w:tr>
    </w:tbl>
    <w:p w:rsidR="000412CF" w:rsidRPr="002D3FF7" w:rsidRDefault="000412CF">
      <w:pPr>
        <w:rPr>
          <w:szCs w:val="21"/>
        </w:rPr>
      </w:pPr>
    </w:p>
    <w:p w:rsidR="000412CF" w:rsidRPr="002D3FF7" w:rsidRDefault="000412CF">
      <w:pPr>
        <w:widowControl/>
        <w:jc w:val="left"/>
        <w:rPr>
          <w:szCs w:val="21"/>
        </w:rPr>
      </w:pPr>
      <w:r w:rsidRPr="002D3FF7">
        <w:rPr>
          <w:szCs w:val="21"/>
        </w:rPr>
        <w:br w:type="page"/>
      </w:r>
    </w:p>
    <w:p w:rsidR="006E0EDE" w:rsidRPr="002D3FF7" w:rsidRDefault="000412CF">
      <w:pPr>
        <w:rPr>
          <w:szCs w:val="21"/>
        </w:rPr>
      </w:pPr>
      <w:r w:rsidRPr="002D3FF7">
        <w:rPr>
          <w:rFonts w:hint="eastAsia"/>
          <w:szCs w:val="21"/>
        </w:rPr>
        <w:lastRenderedPageBreak/>
        <w:t>附件</w:t>
      </w:r>
      <w:r w:rsidRPr="002D3FF7">
        <w:rPr>
          <w:rFonts w:hint="eastAsia"/>
          <w:szCs w:val="21"/>
        </w:rPr>
        <w:t>1</w:t>
      </w:r>
    </w:p>
    <w:p w:rsidR="000412CF" w:rsidRDefault="00F3175D">
      <w:pP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5pt;margin-top:19.3pt;width:376.2pt;height:658.3pt;z-index:251658240">
            <v:imagedata r:id="rId7" o:title="1595233100(1)"/>
            <w10:wrap type="topAndBottom"/>
          </v:shape>
        </w:pict>
      </w:r>
      <w:r w:rsidR="000412CF" w:rsidRPr="002D3FF7">
        <w:rPr>
          <w:rFonts w:hint="eastAsia"/>
          <w:szCs w:val="21"/>
        </w:rPr>
        <w:t>改造区域</w:t>
      </w:r>
    </w:p>
    <w:p w:rsidR="009D528C" w:rsidRDefault="009D528C">
      <w:pPr>
        <w:rPr>
          <w:szCs w:val="21"/>
        </w:rPr>
      </w:pPr>
      <w:r>
        <w:rPr>
          <w:rFonts w:hint="eastAsia"/>
          <w:szCs w:val="21"/>
        </w:rPr>
        <w:lastRenderedPageBreak/>
        <w:t>附件</w:t>
      </w:r>
      <w:r>
        <w:rPr>
          <w:rFonts w:hint="eastAsia"/>
          <w:szCs w:val="21"/>
        </w:rPr>
        <w:t>2</w:t>
      </w:r>
    </w:p>
    <w:p w:rsidR="009D528C" w:rsidRPr="002D3FF7" w:rsidRDefault="00F3175D">
      <w:pPr>
        <w:rPr>
          <w:szCs w:val="21"/>
        </w:rPr>
      </w:pPr>
      <w:r>
        <w:rPr>
          <w:noProof/>
          <w:szCs w:val="21"/>
        </w:rPr>
        <w:pict>
          <v:shape id="_x0000_s2051" type="#_x0000_t75" style="position:absolute;left:0;text-align:left;margin-left:18.75pt;margin-top:33pt;width:372pt;height:417.75pt;z-index:251659264">
            <v:imagedata r:id="rId8" o:title="8fa3aa6084d7ffd8be57aa4e21d8424"/>
            <w10:wrap type="topAndBottom"/>
          </v:shape>
        </w:pict>
      </w:r>
      <w:r w:rsidR="009D528C">
        <w:rPr>
          <w:rFonts w:hint="eastAsia"/>
          <w:szCs w:val="21"/>
        </w:rPr>
        <w:t>院徽</w:t>
      </w:r>
    </w:p>
    <w:sectPr w:rsidR="009D528C" w:rsidRPr="002D3FF7" w:rsidSect="006E0E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380" w:rsidRDefault="00661380" w:rsidP="001873EA">
      <w:r>
        <w:separator/>
      </w:r>
    </w:p>
  </w:endnote>
  <w:endnote w:type="continuationSeparator" w:id="1">
    <w:p w:rsidR="00661380" w:rsidRDefault="00661380" w:rsidP="0018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380" w:rsidRDefault="00661380" w:rsidP="001873EA">
      <w:r>
        <w:separator/>
      </w:r>
    </w:p>
  </w:footnote>
  <w:footnote w:type="continuationSeparator" w:id="1">
    <w:p w:rsidR="00661380" w:rsidRDefault="00661380" w:rsidP="00187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DAAB"/>
    <w:multiLevelType w:val="singleLevel"/>
    <w:tmpl w:val="16B8DAA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3EA"/>
    <w:rsid w:val="00026675"/>
    <w:rsid w:val="000412CF"/>
    <w:rsid w:val="000940DF"/>
    <w:rsid w:val="0011258E"/>
    <w:rsid w:val="0017251A"/>
    <w:rsid w:val="001873EA"/>
    <w:rsid w:val="001B1237"/>
    <w:rsid w:val="00215DE6"/>
    <w:rsid w:val="002405DB"/>
    <w:rsid w:val="00251816"/>
    <w:rsid w:val="002D3FF7"/>
    <w:rsid w:val="003253D6"/>
    <w:rsid w:val="00350ED3"/>
    <w:rsid w:val="00355BAA"/>
    <w:rsid w:val="003B7DE7"/>
    <w:rsid w:val="004953D2"/>
    <w:rsid w:val="0051775E"/>
    <w:rsid w:val="005E6CF6"/>
    <w:rsid w:val="006241CC"/>
    <w:rsid w:val="00626E1F"/>
    <w:rsid w:val="00661380"/>
    <w:rsid w:val="00676A0C"/>
    <w:rsid w:val="006E0EDE"/>
    <w:rsid w:val="007632DD"/>
    <w:rsid w:val="00764633"/>
    <w:rsid w:val="007662CF"/>
    <w:rsid w:val="00802C98"/>
    <w:rsid w:val="008231F7"/>
    <w:rsid w:val="00841650"/>
    <w:rsid w:val="008B53D5"/>
    <w:rsid w:val="008D7D03"/>
    <w:rsid w:val="0094505D"/>
    <w:rsid w:val="009D528C"/>
    <w:rsid w:val="00A86E91"/>
    <w:rsid w:val="00B15B4D"/>
    <w:rsid w:val="00B51794"/>
    <w:rsid w:val="00B75182"/>
    <w:rsid w:val="00C055D5"/>
    <w:rsid w:val="00C124D5"/>
    <w:rsid w:val="00C41BE3"/>
    <w:rsid w:val="00C52E86"/>
    <w:rsid w:val="00D5529A"/>
    <w:rsid w:val="00D7219D"/>
    <w:rsid w:val="00DF56A7"/>
    <w:rsid w:val="00EB20C1"/>
    <w:rsid w:val="00EE7ED4"/>
    <w:rsid w:val="00F1236F"/>
    <w:rsid w:val="00F31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3EA"/>
    <w:rPr>
      <w:sz w:val="18"/>
      <w:szCs w:val="18"/>
    </w:rPr>
  </w:style>
  <w:style w:type="paragraph" w:styleId="a4">
    <w:name w:val="footer"/>
    <w:basedOn w:val="a"/>
    <w:link w:val="Char0"/>
    <w:uiPriority w:val="99"/>
    <w:semiHidden/>
    <w:unhideWhenUsed/>
    <w:rsid w:val="00187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3E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26</cp:revision>
  <dcterms:created xsi:type="dcterms:W3CDTF">2020-07-20T08:11:00Z</dcterms:created>
  <dcterms:modified xsi:type="dcterms:W3CDTF">2020-08-04T00:43:00Z</dcterms:modified>
</cp:coreProperties>
</file>