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47" w:rsidRDefault="00001AE6">
      <w:pPr>
        <w:snapToGrid w:val="0"/>
        <w:spacing w:line="400" w:lineRule="exact"/>
        <w:ind w:left="480"/>
        <w:jc w:val="center"/>
        <w:rPr>
          <w:rFonts w:ascii="宋体" w:hAnsi="宋体" w:cs="楷体"/>
          <w:b/>
          <w:color w:val="000000"/>
          <w:sz w:val="28"/>
          <w:szCs w:val="28"/>
        </w:rPr>
      </w:pPr>
      <w:r>
        <w:rPr>
          <w:rFonts w:ascii="宋体" w:hAnsi="宋体" w:cs="楷体" w:hint="eastAsia"/>
          <w:b/>
          <w:color w:val="000000"/>
          <w:sz w:val="28"/>
          <w:szCs w:val="28"/>
        </w:rPr>
        <w:t>浙江大学医学院附属儿童医院</w:t>
      </w:r>
    </w:p>
    <w:p w:rsidR="00C01947" w:rsidRDefault="00001AE6">
      <w:pPr>
        <w:snapToGrid w:val="0"/>
        <w:spacing w:line="400" w:lineRule="exact"/>
        <w:ind w:left="480"/>
        <w:jc w:val="center"/>
        <w:rPr>
          <w:rFonts w:ascii="宋体" w:hAnsi="宋体"/>
          <w:b/>
          <w:color w:val="000000"/>
          <w:sz w:val="28"/>
          <w:szCs w:val="28"/>
        </w:rPr>
      </w:pPr>
      <w:r>
        <w:rPr>
          <w:rFonts w:ascii="宋体" w:hAnsi="宋体" w:cs="楷体" w:hint="eastAsia"/>
          <w:b/>
          <w:color w:val="000000"/>
          <w:sz w:val="28"/>
          <w:szCs w:val="28"/>
        </w:rPr>
        <w:t>零星工程造价咨询服务</w:t>
      </w:r>
      <w:bookmarkStart w:id="0" w:name="_Toc20130"/>
      <w:r>
        <w:rPr>
          <w:rFonts w:ascii="宋体" w:hAnsi="宋体" w:hint="eastAsia"/>
          <w:b/>
          <w:color w:val="000000"/>
          <w:sz w:val="28"/>
          <w:szCs w:val="28"/>
        </w:rPr>
        <w:t>用户需求书</w:t>
      </w:r>
      <w:bookmarkStart w:id="1" w:name="_Toc449703016"/>
      <w:bookmarkStart w:id="2" w:name="_Toc204483585"/>
      <w:bookmarkStart w:id="3" w:name="_Toc294777238"/>
      <w:bookmarkStart w:id="4" w:name="_Toc5854"/>
      <w:bookmarkStart w:id="5" w:name="_Toc236047431"/>
      <w:bookmarkEnd w:id="0"/>
    </w:p>
    <w:p w:rsidR="00C01947" w:rsidRDefault="00C01947">
      <w:pPr>
        <w:snapToGrid w:val="0"/>
        <w:spacing w:line="400" w:lineRule="exact"/>
        <w:ind w:left="480"/>
        <w:jc w:val="center"/>
        <w:rPr>
          <w:rFonts w:ascii="宋体" w:hAnsi="宋体"/>
          <w:b/>
          <w:color w:val="000000"/>
          <w:sz w:val="28"/>
          <w:szCs w:val="28"/>
        </w:rPr>
      </w:pPr>
    </w:p>
    <w:p w:rsidR="00C01947" w:rsidRDefault="00001AE6">
      <w:pPr>
        <w:snapToGrid w:val="0"/>
        <w:spacing w:line="360" w:lineRule="exact"/>
        <w:ind w:firstLineChars="200" w:firstLine="422"/>
        <w:rPr>
          <w:rFonts w:ascii="宋体" w:hAnsi="宋体" w:cs="宋体"/>
          <w:b/>
          <w:color w:val="000000"/>
          <w:szCs w:val="21"/>
        </w:rPr>
      </w:pPr>
      <w:r>
        <w:rPr>
          <w:rFonts w:ascii="宋体" w:hAnsi="宋体" w:cs="宋体" w:hint="eastAsia"/>
          <w:b/>
          <w:color w:val="000000"/>
          <w:szCs w:val="21"/>
        </w:rPr>
        <w:t>一、项目概况</w:t>
      </w:r>
      <w:bookmarkEnd w:id="1"/>
      <w:bookmarkEnd w:id="2"/>
      <w:bookmarkEnd w:id="3"/>
      <w:bookmarkEnd w:id="4"/>
      <w:bookmarkEnd w:id="5"/>
    </w:p>
    <w:p w:rsidR="00C01947" w:rsidRDefault="00001AE6">
      <w:pPr>
        <w:widowControl/>
        <w:adjustRightInd w:val="0"/>
        <w:snapToGrid w:val="0"/>
        <w:spacing w:line="360" w:lineRule="exact"/>
        <w:ind w:firstLineChars="200" w:firstLine="420"/>
        <w:jc w:val="lef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本项目拟择优选择一家社会中介机构负责浙江大学医学院附属儿童医院零星工程造价咨询服务。零星工程项目包括（但不限于）如下：零星改造、零星维修、改扩建、消防监控、装饰装潢、净化、园林、市政等工程项目。本次采购的工程造价咨询服务主要包括零星工程结算审计等工程造价咨询服务。</w:t>
      </w:r>
    </w:p>
    <w:p w:rsidR="00C01947" w:rsidRDefault="00001AE6" w:rsidP="00EE2A4B">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服务期限：</w:t>
      </w:r>
      <w:r>
        <w:rPr>
          <w:rFonts w:ascii="宋体" w:hAnsi="宋体" w:cs="宋体" w:hint="eastAsia"/>
          <w:color w:val="000000"/>
          <w:szCs w:val="21"/>
        </w:rPr>
        <w:t>2</w:t>
      </w:r>
      <w:r>
        <w:rPr>
          <w:rFonts w:ascii="宋体" w:hAnsi="宋体" w:cs="宋体" w:hint="eastAsia"/>
          <w:color w:val="000000"/>
          <w:szCs w:val="21"/>
        </w:rPr>
        <w:t>年。</w:t>
      </w:r>
      <w:bookmarkStart w:id="6" w:name="_Toc6963"/>
      <w:bookmarkStart w:id="7" w:name="_Toc449703017"/>
      <w:r w:rsidR="001E24B7">
        <w:rPr>
          <w:rFonts w:ascii="宋体" w:hAnsi="宋体" w:cs="宋体"/>
          <w:color w:val="000000"/>
          <w:szCs w:val="21"/>
        </w:rPr>
        <w:t xml:space="preserve"> </w:t>
      </w:r>
    </w:p>
    <w:p w:rsidR="00C01947" w:rsidRDefault="00001AE6">
      <w:pPr>
        <w:adjustRightInd w:val="0"/>
        <w:snapToGrid w:val="0"/>
        <w:spacing w:line="360" w:lineRule="exact"/>
        <w:ind w:firstLineChars="200" w:firstLine="422"/>
        <w:rPr>
          <w:rFonts w:ascii="宋体" w:hAnsi="宋体" w:cs="宋体"/>
          <w:b/>
          <w:color w:val="000000"/>
          <w:szCs w:val="21"/>
        </w:rPr>
      </w:pPr>
      <w:r>
        <w:rPr>
          <w:rFonts w:ascii="宋体" w:hAnsi="宋体" w:cs="宋体" w:hint="eastAsia"/>
          <w:b/>
          <w:color w:val="000000"/>
          <w:szCs w:val="21"/>
        </w:rPr>
        <w:t>二、</w:t>
      </w:r>
      <w:bookmarkStart w:id="8" w:name="_Toc449703018"/>
      <w:bookmarkStart w:id="9" w:name="_Toc32009"/>
      <w:bookmarkEnd w:id="6"/>
      <w:bookmarkEnd w:id="7"/>
      <w:r>
        <w:rPr>
          <w:rFonts w:ascii="宋体" w:hAnsi="宋体" w:cs="宋体" w:hint="eastAsia"/>
          <w:b/>
          <w:color w:val="000000"/>
          <w:szCs w:val="21"/>
        </w:rPr>
        <w:t>工程结算审核等工程造价咨询服务的要求</w:t>
      </w:r>
      <w:bookmarkEnd w:id="8"/>
      <w:bookmarkEnd w:id="9"/>
    </w:p>
    <w:p w:rsidR="00C01947" w:rsidRDefault="00001AE6">
      <w:pPr>
        <w:spacing w:line="36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一</w:t>
      </w:r>
      <w:r>
        <w:rPr>
          <w:rFonts w:ascii="宋体" w:hAnsi="宋体" w:cs="宋体" w:hint="eastAsia"/>
          <w:szCs w:val="21"/>
        </w:rPr>
        <w:t>)</w:t>
      </w:r>
      <w:r>
        <w:rPr>
          <w:rFonts w:ascii="宋体" w:hAnsi="宋体" w:cs="宋体" w:hint="eastAsia"/>
          <w:szCs w:val="21"/>
        </w:rPr>
        <w:t>一般要求</w:t>
      </w:r>
    </w:p>
    <w:p w:rsidR="00C01947" w:rsidRDefault="00001AE6">
      <w:pPr>
        <w:spacing w:line="360" w:lineRule="exact"/>
        <w:ind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根据工程合同相应的建设工程法律、法规、标准规范与工程计价依据、招投标文件、施工图纸、现场发生的各项有效证明审核工程造价；现场踏勘、计量复核；工程量、工程要素价格及各类项目费用进行审核确定；编制工程结算审核报告</w:t>
      </w:r>
      <w:r>
        <w:rPr>
          <w:rFonts w:ascii="宋体" w:hAnsi="宋体" w:cs="宋体" w:hint="eastAsia"/>
          <w:color w:val="000000"/>
          <w:szCs w:val="21"/>
        </w:rPr>
        <w:t>等</w:t>
      </w:r>
      <w:r>
        <w:rPr>
          <w:rFonts w:ascii="宋体" w:hAnsi="宋体" w:cs="宋体" w:hint="eastAsia"/>
          <w:color w:val="000000"/>
          <w:szCs w:val="21"/>
        </w:rPr>
        <w:t>。如需要，必须无条件配合政府相关部门关于本项目的结算审计、审查或复核工作。</w:t>
      </w:r>
    </w:p>
    <w:p w:rsidR="00C01947" w:rsidRDefault="00001AE6">
      <w:pPr>
        <w:spacing w:line="360" w:lineRule="exact"/>
        <w:ind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按照采购人规定的时间完成审核审计业务，按规定、规范以及招标人要求出具审核审计</w:t>
      </w:r>
      <w:r>
        <w:rPr>
          <w:rFonts w:ascii="宋体" w:hAnsi="宋体" w:cs="宋体" w:hint="eastAsia"/>
          <w:color w:val="000000"/>
          <w:szCs w:val="21"/>
        </w:rPr>
        <w:t>成果报告</w:t>
      </w:r>
      <w:r>
        <w:rPr>
          <w:rFonts w:ascii="宋体" w:hAnsi="宋体" w:cs="宋体" w:hint="eastAsia"/>
          <w:color w:val="000000"/>
          <w:szCs w:val="21"/>
        </w:rPr>
        <w:t xml:space="preserve">, </w:t>
      </w:r>
      <w:r>
        <w:rPr>
          <w:rFonts w:ascii="宋体" w:hAnsi="宋体" w:cs="宋体" w:hint="eastAsia"/>
          <w:color w:val="000000"/>
          <w:szCs w:val="21"/>
        </w:rPr>
        <w:t>并保证其真实性、合法性。</w:t>
      </w:r>
    </w:p>
    <w:p w:rsidR="00C01947" w:rsidRDefault="00001AE6">
      <w:pPr>
        <w:tabs>
          <w:tab w:val="left" w:pos="400"/>
        </w:tabs>
        <w:adjustRightInd w:val="0"/>
        <w:snapToGrid w:val="0"/>
        <w:spacing w:line="360" w:lineRule="exact"/>
        <w:ind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工程造价咨询成果应符合《浙江省建设工程造价咨询质量导则</w:t>
      </w:r>
      <w:r>
        <w:rPr>
          <w:rFonts w:ascii="宋体" w:hAnsi="宋体" w:cs="宋体" w:hint="eastAsia"/>
          <w:color w:val="000000"/>
          <w:szCs w:val="21"/>
        </w:rPr>
        <w:t>（</w:t>
      </w:r>
      <w:r>
        <w:rPr>
          <w:rFonts w:ascii="宋体" w:hAnsi="宋体" w:cs="宋体" w:hint="eastAsia"/>
          <w:color w:val="000000"/>
          <w:szCs w:val="21"/>
        </w:rPr>
        <w:t>试行</w:t>
      </w:r>
      <w:r>
        <w:rPr>
          <w:rFonts w:ascii="宋体" w:hAnsi="宋体" w:cs="宋体" w:hint="eastAsia"/>
          <w:color w:val="000000"/>
          <w:szCs w:val="21"/>
        </w:rPr>
        <w:t>）</w:t>
      </w:r>
      <w:r>
        <w:rPr>
          <w:rFonts w:ascii="宋体" w:hAnsi="宋体" w:cs="宋体" w:hint="eastAsia"/>
          <w:color w:val="000000"/>
          <w:szCs w:val="21"/>
        </w:rPr>
        <w:t>》要求，否则采购人可以拒绝付款。</w:t>
      </w:r>
    </w:p>
    <w:p w:rsidR="00C01947" w:rsidRDefault="00001AE6">
      <w:pPr>
        <w:adjustRightInd w:val="0"/>
        <w:snapToGrid w:val="0"/>
        <w:spacing w:line="360" w:lineRule="exact"/>
        <w:ind w:firstLine="42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w:t>
      </w:r>
      <w:r>
        <w:rPr>
          <w:rFonts w:ascii="宋体" w:hAnsi="宋体" w:cs="宋体" w:hint="eastAsia"/>
          <w:color w:val="000000"/>
          <w:szCs w:val="21"/>
        </w:rPr>
        <w:t>按照采购人的有关规定和要求实施审核审计，接受采购人的指导、监督和管理，同时按采购人的质量和进度要求及时提供审核审计结果以及与审核审计事项相关的审计资料。按采购人规定的格式、要求</w:t>
      </w:r>
      <w:r>
        <w:rPr>
          <w:rFonts w:ascii="宋体" w:hAnsi="宋体" w:cs="宋体" w:hint="eastAsia"/>
          <w:color w:val="000000"/>
          <w:szCs w:val="21"/>
        </w:rPr>
        <w:t>、</w:t>
      </w:r>
      <w:r>
        <w:rPr>
          <w:rFonts w:ascii="宋体" w:hAnsi="宋体" w:cs="宋体" w:hint="eastAsia"/>
          <w:color w:val="000000"/>
          <w:szCs w:val="21"/>
        </w:rPr>
        <w:t>时间</w:t>
      </w:r>
      <w:r>
        <w:rPr>
          <w:rFonts w:ascii="宋体" w:hAnsi="宋体" w:cs="宋体" w:hint="eastAsia"/>
          <w:color w:val="000000"/>
          <w:szCs w:val="21"/>
        </w:rPr>
        <w:t>起草有关审核审计文书和其他材料。</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w:t>
      </w:r>
      <w:r>
        <w:rPr>
          <w:rFonts w:ascii="宋体" w:hAnsi="宋体" w:cs="宋体" w:hint="eastAsia"/>
          <w:color w:val="000000"/>
          <w:szCs w:val="21"/>
        </w:rPr>
        <w:t>配合采购人接受政府职能部门审核、审计，并按照相应审核审计意见提出整改建议。</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二</w:t>
      </w:r>
      <w:r>
        <w:rPr>
          <w:rFonts w:ascii="宋体" w:hAnsi="宋体" w:cs="宋体" w:hint="eastAsia"/>
          <w:color w:val="000000"/>
          <w:szCs w:val="21"/>
        </w:rPr>
        <w:t>)</w:t>
      </w:r>
      <w:r>
        <w:rPr>
          <w:rFonts w:ascii="宋体" w:hAnsi="宋体" w:cs="宋体" w:hint="eastAsia"/>
          <w:color w:val="000000"/>
          <w:szCs w:val="21"/>
        </w:rPr>
        <w:t>成交供应商要求</w:t>
      </w:r>
    </w:p>
    <w:p w:rsidR="00C01947" w:rsidRDefault="00001AE6">
      <w:pPr>
        <w:spacing w:line="360" w:lineRule="exact"/>
        <w:ind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成交供应商须自觉遵守《中华人民共和国审计法》、《中华人民共和国审计法实施条例》、《中华人民共和国建筑法》、《建筑工程施工发包与承包计价管理办法</w:t>
      </w:r>
      <w:r>
        <w:rPr>
          <w:rFonts w:ascii="宋体" w:hAnsi="宋体" w:cs="宋体" w:hint="eastAsia"/>
          <w:color w:val="000000"/>
          <w:szCs w:val="21"/>
        </w:rPr>
        <w:t>(2013)</w:t>
      </w: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《浙江省建设工程造价管理办法</w:t>
      </w:r>
      <w:r>
        <w:rPr>
          <w:rFonts w:ascii="宋体" w:hAnsi="宋体" w:cs="宋体" w:hint="eastAsia"/>
          <w:color w:val="000000"/>
          <w:szCs w:val="21"/>
        </w:rPr>
        <w:t>(2019</w:t>
      </w:r>
      <w:r>
        <w:rPr>
          <w:rFonts w:ascii="宋体" w:hAnsi="宋体" w:cs="宋体" w:hint="eastAsia"/>
          <w:color w:val="000000"/>
          <w:szCs w:val="21"/>
        </w:rPr>
        <w:t>修正</w:t>
      </w:r>
      <w:r>
        <w:rPr>
          <w:rFonts w:ascii="宋体" w:hAnsi="宋体" w:cs="宋体" w:hint="eastAsia"/>
          <w:color w:val="000000"/>
          <w:szCs w:val="21"/>
        </w:rPr>
        <w:t>)</w:t>
      </w:r>
      <w:r>
        <w:rPr>
          <w:rFonts w:ascii="宋体" w:hAnsi="宋体" w:cs="宋体" w:hint="eastAsia"/>
          <w:color w:val="000000"/>
          <w:szCs w:val="21"/>
        </w:rPr>
        <w:t>》等相关法规，严格执行审核审计、廉政纪律等有关规定，坚守职业道德，保守审计秘密和工程资料数据的秘密。工程造价咨询服务业务的操作规程必须符合现行的法律、法规、规章、规范性文件及专业规定要求和相应的标准、规范、技术文件要求，体现公正、公平、公开的执业原则。</w:t>
      </w:r>
    </w:p>
    <w:p w:rsidR="00C01947" w:rsidRDefault="00001AE6">
      <w:pPr>
        <w:spacing w:line="360" w:lineRule="exact"/>
        <w:ind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不得将业务转包或分包给其他单位或个人；</w:t>
      </w:r>
    </w:p>
    <w:p w:rsidR="00C01947" w:rsidRDefault="00001AE6">
      <w:pPr>
        <w:spacing w:line="360" w:lineRule="exact"/>
        <w:ind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在合同履行期间，成交供应商对其派出的人员和设备的安全负全部责任，</w:t>
      </w:r>
      <w:r>
        <w:rPr>
          <w:rFonts w:ascii="宋体" w:hAnsi="宋体" w:cs="宋体" w:hint="eastAsia"/>
          <w:color w:val="000000"/>
          <w:szCs w:val="21"/>
        </w:rPr>
        <w:t>采购</w:t>
      </w:r>
      <w:r>
        <w:rPr>
          <w:rFonts w:ascii="宋体" w:hAnsi="宋体" w:cs="宋体" w:hint="eastAsia"/>
          <w:color w:val="000000"/>
          <w:szCs w:val="21"/>
        </w:rPr>
        <w:t>人无任何责任；</w:t>
      </w:r>
    </w:p>
    <w:p w:rsidR="00C01947" w:rsidRDefault="00001AE6">
      <w:pPr>
        <w:tabs>
          <w:tab w:val="left" w:pos="400"/>
        </w:tabs>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对执行业务过程中知悉的</w:t>
      </w:r>
      <w:r>
        <w:rPr>
          <w:rFonts w:ascii="宋体" w:hAnsi="宋体" w:cs="宋体" w:hint="eastAsia"/>
          <w:color w:val="000000"/>
          <w:szCs w:val="21"/>
        </w:rPr>
        <w:t>采购</w:t>
      </w:r>
      <w:r>
        <w:rPr>
          <w:rFonts w:ascii="宋体" w:hAnsi="宋体" w:cs="宋体" w:hint="eastAsia"/>
          <w:color w:val="000000"/>
          <w:szCs w:val="21"/>
        </w:rPr>
        <w:t>人商业秘密必须严加保密，不得将其所知悉的商业秘密对外</w:t>
      </w:r>
      <w:r>
        <w:rPr>
          <w:rFonts w:ascii="宋体" w:hAnsi="宋体" w:cs="宋体" w:hint="eastAsia"/>
          <w:color w:val="000000"/>
          <w:szCs w:val="21"/>
        </w:rPr>
        <w:t>泄露；</w:t>
      </w:r>
    </w:p>
    <w:p w:rsidR="00C01947" w:rsidRDefault="00001AE6">
      <w:pPr>
        <w:tabs>
          <w:tab w:val="left" w:pos="400"/>
        </w:tabs>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成交供应商在参审过程中应严格执行审核审计工作纪律，若发现因弄虚作假、徇私舞弊或滥用职权造成审核审计结果严重失实以及发生其他重大过失、违约等情况的，采购人将不支付审核审计费用，并依法追究其相关责任，涉嫌犯罪的移送司法部门处理。</w:t>
      </w:r>
    </w:p>
    <w:p w:rsidR="00C01947" w:rsidRDefault="00001AE6">
      <w:pPr>
        <w:widowControl/>
        <w:tabs>
          <w:tab w:val="left" w:pos="1155"/>
        </w:tabs>
        <w:adjustRightInd w:val="0"/>
        <w:snapToGrid w:val="0"/>
        <w:spacing w:line="360" w:lineRule="exact"/>
        <w:ind w:firstLineChars="200" w:firstLine="420"/>
        <w:jc w:val="left"/>
        <w:rPr>
          <w:rFonts w:ascii="宋体" w:hAnsi="宋体" w:cs="宋体"/>
          <w:color w:val="000000"/>
          <w:szCs w:val="21"/>
          <w:highlight w:val="red"/>
        </w:rPr>
      </w:pPr>
      <w:r>
        <w:rPr>
          <w:rFonts w:ascii="宋体" w:hAnsi="宋体" w:cs="宋体" w:hint="eastAsia"/>
          <w:color w:val="000000"/>
          <w:szCs w:val="21"/>
        </w:rPr>
        <w:lastRenderedPageBreak/>
        <w:t>6.</w:t>
      </w:r>
      <w:r>
        <w:rPr>
          <w:rFonts w:ascii="宋体" w:hAnsi="宋体" w:cs="宋体" w:hint="eastAsia"/>
          <w:color w:val="000000"/>
          <w:szCs w:val="21"/>
        </w:rPr>
        <w:t>成交供应商或其派遣的人员有规定情形之一的，采购人有权</w:t>
      </w:r>
      <w:r>
        <w:rPr>
          <w:rFonts w:ascii="宋体" w:hAnsi="宋体" w:cs="宋体" w:hint="eastAsia"/>
          <w:color w:val="000000"/>
          <w:szCs w:val="21"/>
        </w:rPr>
        <w:t>提前终止</w:t>
      </w:r>
      <w:r>
        <w:rPr>
          <w:rFonts w:ascii="宋体" w:hAnsi="宋体" w:cs="宋体" w:hint="eastAsia"/>
          <w:color w:val="000000"/>
          <w:szCs w:val="21"/>
        </w:rPr>
        <w:t>服务合同</w:t>
      </w:r>
      <w:r>
        <w:rPr>
          <w:rFonts w:ascii="宋体" w:hAnsi="宋体" w:cs="宋体" w:hint="eastAsia"/>
          <w:color w:val="000000"/>
          <w:szCs w:val="21"/>
        </w:rPr>
        <w:t>：</w:t>
      </w:r>
    </w:p>
    <w:p w:rsidR="00C01947" w:rsidRDefault="00001AE6">
      <w:pPr>
        <w:numPr>
          <w:ilvl w:val="0"/>
          <w:numId w:val="1"/>
        </w:numPr>
        <w:tabs>
          <w:tab w:val="left" w:pos="0"/>
        </w:tabs>
        <w:adjustRightInd w:val="0"/>
        <w:snapToGrid w:val="0"/>
        <w:spacing w:line="360" w:lineRule="exact"/>
        <w:ind w:left="5" w:firstLine="415"/>
        <w:rPr>
          <w:rFonts w:ascii="宋体" w:hAnsi="宋体" w:cs="宋体"/>
          <w:color w:val="000000"/>
          <w:szCs w:val="21"/>
        </w:rPr>
      </w:pPr>
      <w:r>
        <w:rPr>
          <w:rFonts w:ascii="宋体" w:hAnsi="宋体" w:cs="宋体" w:hint="eastAsia"/>
          <w:color w:val="000000"/>
          <w:szCs w:val="21"/>
        </w:rPr>
        <w:t>没有按照工程造价咨询服务相关程序和步骤开展工作，导致审核审计结果产生负面影响的，或重大违纪违规问题应当披露而未披露的；</w:t>
      </w:r>
    </w:p>
    <w:p w:rsidR="00C01947" w:rsidRDefault="00001AE6">
      <w:pPr>
        <w:numPr>
          <w:ilvl w:val="0"/>
          <w:numId w:val="1"/>
        </w:numPr>
        <w:tabs>
          <w:tab w:val="left" w:pos="0"/>
        </w:tabs>
        <w:adjustRightInd w:val="0"/>
        <w:snapToGrid w:val="0"/>
        <w:spacing w:line="360" w:lineRule="exact"/>
        <w:ind w:left="5" w:firstLineChars="200" w:firstLine="420"/>
        <w:rPr>
          <w:rFonts w:ascii="宋体" w:hAnsi="宋体" w:cs="宋体"/>
          <w:color w:val="000000"/>
          <w:szCs w:val="21"/>
        </w:rPr>
      </w:pPr>
      <w:r>
        <w:rPr>
          <w:rFonts w:ascii="宋体" w:hAnsi="宋体" w:cs="宋体" w:hint="eastAsia"/>
          <w:color w:val="000000"/>
          <w:szCs w:val="21"/>
        </w:rPr>
        <w:t>将其受聘的工程造价咨询服务业务再委托或转让给其他中介机构承担；或者在接受采购人</w:t>
      </w:r>
      <w:r>
        <w:rPr>
          <w:rFonts w:ascii="宋体" w:hAnsi="宋体" w:cs="宋体" w:hint="eastAsia"/>
          <w:color w:val="000000"/>
          <w:szCs w:val="21"/>
        </w:rPr>
        <w:t>审核审计任务后，不履行回避义务，接受施工单位或相关单位委托，承担本任务相关的有关业务</w:t>
      </w:r>
      <w:r>
        <w:rPr>
          <w:rFonts w:ascii="宋体" w:hAnsi="宋体" w:cs="宋体" w:hint="eastAsia"/>
          <w:color w:val="000000"/>
          <w:szCs w:val="21"/>
        </w:rPr>
        <w:t>；</w:t>
      </w:r>
    </w:p>
    <w:p w:rsidR="00C01947" w:rsidRDefault="00001AE6">
      <w:pPr>
        <w:numPr>
          <w:ilvl w:val="0"/>
          <w:numId w:val="1"/>
        </w:numPr>
        <w:tabs>
          <w:tab w:val="left" w:pos="0"/>
        </w:tabs>
        <w:adjustRightInd w:val="0"/>
        <w:snapToGrid w:val="0"/>
        <w:spacing w:line="360" w:lineRule="exact"/>
        <w:ind w:left="5" w:firstLine="415"/>
        <w:rPr>
          <w:rFonts w:ascii="宋体" w:hAnsi="宋体" w:cs="宋体"/>
          <w:color w:val="000000"/>
          <w:szCs w:val="21"/>
        </w:rPr>
      </w:pPr>
      <w:r>
        <w:rPr>
          <w:rFonts w:ascii="宋体" w:hAnsi="宋体" w:cs="宋体" w:hint="eastAsia"/>
          <w:color w:val="000000"/>
          <w:szCs w:val="21"/>
        </w:rPr>
        <w:t>成交后，采购人发现成交供应商原投标申报主要人员不足，已不具备工程造价咨询服务条件的；</w:t>
      </w:r>
    </w:p>
    <w:p w:rsidR="00C01947" w:rsidRDefault="00001AE6">
      <w:pPr>
        <w:numPr>
          <w:ilvl w:val="0"/>
          <w:numId w:val="1"/>
        </w:numPr>
        <w:tabs>
          <w:tab w:val="left" w:pos="0"/>
        </w:tabs>
        <w:adjustRightInd w:val="0"/>
        <w:snapToGrid w:val="0"/>
        <w:spacing w:line="360" w:lineRule="exact"/>
        <w:ind w:left="5" w:firstLine="415"/>
        <w:rPr>
          <w:rFonts w:ascii="宋体" w:hAnsi="宋体" w:cs="宋体"/>
          <w:color w:val="000000"/>
          <w:szCs w:val="21"/>
        </w:rPr>
      </w:pPr>
      <w:r>
        <w:rPr>
          <w:rFonts w:ascii="宋体" w:hAnsi="宋体" w:cs="宋体" w:hint="eastAsia"/>
          <w:color w:val="000000"/>
          <w:szCs w:val="21"/>
        </w:rPr>
        <w:t>在一个年度内累计两次以上工程结算审核报告被采购人退回的，或没有在规定的时间内完成审核审计工作的</w:t>
      </w:r>
      <w:r>
        <w:rPr>
          <w:rFonts w:ascii="宋体" w:hAnsi="宋体" w:cs="宋体" w:hint="eastAsia"/>
          <w:color w:val="000000"/>
          <w:szCs w:val="21"/>
        </w:rPr>
        <w:t>。</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三</w:t>
      </w:r>
      <w:r>
        <w:rPr>
          <w:rFonts w:ascii="宋体" w:hAnsi="宋体" w:cs="宋体" w:hint="eastAsia"/>
          <w:color w:val="000000"/>
          <w:szCs w:val="21"/>
        </w:rPr>
        <w:t>)</w:t>
      </w:r>
      <w:r>
        <w:rPr>
          <w:rFonts w:ascii="宋体" w:hAnsi="宋体" w:cs="宋体" w:hint="eastAsia"/>
          <w:color w:val="000000"/>
          <w:szCs w:val="21"/>
        </w:rPr>
        <w:t>工程造价咨询服务人员要求</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提供具体工程造价咨询服务的人员具备与工程造价咨询服务事项相关的专业知识、从业资格和业务能力，完全胜任所承担的审核审计任务。在审核审计实施前确定主要人员名单，未经采购人允许不随意更换审核审计人员。</w:t>
      </w:r>
    </w:p>
    <w:p w:rsidR="00C01947" w:rsidRDefault="00001AE6">
      <w:pPr>
        <w:tabs>
          <w:tab w:val="left" w:pos="0"/>
        </w:tabs>
        <w:adjustRightInd w:val="0"/>
        <w:snapToGrid w:val="0"/>
        <w:spacing w:line="360" w:lineRule="exact"/>
        <w:ind w:leftChars="2" w:left="4"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工程造价咨询服务人员在承担</w:t>
      </w:r>
      <w:r>
        <w:rPr>
          <w:rFonts w:ascii="宋体" w:hAnsi="宋体" w:cs="宋体" w:hint="eastAsia"/>
          <w:szCs w:val="21"/>
        </w:rPr>
        <w:t>工程造价咨询业务时</w:t>
      </w:r>
      <w:r>
        <w:rPr>
          <w:rFonts w:ascii="宋体" w:hAnsi="宋体" w:cs="宋体" w:hint="eastAsia"/>
          <w:color w:val="000000"/>
          <w:szCs w:val="21"/>
        </w:rPr>
        <w:t>，应以科学为基础，以事实为依据，以法律为准绳，客观、真实地执业并出具业务报告。</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工程造价咨询人员应查证获得的有关资料是否与实际情况相符，必要时采用现场踏勘、函证等有效方法取得工程项目咨询所需资料。隐蔽工程应当采用签证确认的文件资料。</w:t>
      </w:r>
      <w:r>
        <w:rPr>
          <w:rFonts w:ascii="宋体" w:hAnsi="宋体" w:cs="宋体" w:hint="eastAsia"/>
          <w:szCs w:val="21"/>
        </w:rPr>
        <w:t>涉及需</w:t>
      </w:r>
      <w:r>
        <w:rPr>
          <w:rFonts w:ascii="宋体" w:hAnsi="宋体" w:cs="宋体" w:hint="eastAsia"/>
          <w:color w:val="000000"/>
          <w:szCs w:val="21"/>
        </w:rPr>
        <w:t>工程造价咨询人员</w:t>
      </w:r>
      <w:r>
        <w:rPr>
          <w:rFonts w:ascii="宋体" w:hAnsi="宋体" w:cs="宋体" w:hint="eastAsia"/>
          <w:szCs w:val="21"/>
        </w:rPr>
        <w:t>根据实际现场踏勘后编列清单的，</w:t>
      </w:r>
      <w:r>
        <w:rPr>
          <w:rFonts w:ascii="宋体" w:hAnsi="宋体" w:cs="宋体" w:hint="eastAsia"/>
          <w:color w:val="000000"/>
          <w:szCs w:val="21"/>
        </w:rPr>
        <w:t>成交供应商</w:t>
      </w:r>
      <w:r>
        <w:rPr>
          <w:rFonts w:ascii="宋体" w:hAnsi="宋体" w:cs="宋体" w:hint="eastAsia"/>
          <w:szCs w:val="21"/>
        </w:rPr>
        <w:t>务须派出相对应专业的造价咨询人员进行现场踏勘。</w:t>
      </w:r>
    </w:p>
    <w:p w:rsidR="00C01947" w:rsidRDefault="00001AE6">
      <w:pPr>
        <w:tabs>
          <w:tab w:val="left" w:pos="0"/>
        </w:tabs>
        <w:adjustRightInd w:val="0"/>
        <w:snapToGrid w:val="0"/>
        <w:spacing w:line="360" w:lineRule="exact"/>
        <w:ind w:leftChars="2" w:left="4" w:firstLineChars="200" w:firstLine="42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工程造价咨询服务人员必须确保在对所有可以得到的相关事实和重要经验进行了全面、客观研究分析的基础上为采购人提出审核审计意见、解决方案和推荐建议，并且这些意见和方案是具有现实意义和实践性的。</w:t>
      </w:r>
    </w:p>
    <w:p w:rsidR="00C01947" w:rsidRDefault="00001AE6">
      <w:pPr>
        <w:tabs>
          <w:tab w:val="left" w:pos="0"/>
        </w:tabs>
        <w:adjustRightInd w:val="0"/>
        <w:snapToGrid w:val="0"/>
        <w:spacing w:line="360" w:lineRule="exact"/>
        <w:ind w:leftChars="2" w:left="4" w:firstLineChars="200" w:firstLine="420"/>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w:t>
      </w:r>
      <w:r>
        <w:rPr>
          <w:rFonts w:ascii="宋体" w:hAnsi="宋体" w:cs="宋体" w:hint="eastAsia"/>
          <w:color w:val="000000"/>
          <w:szCs w:val="21"/>
        </w:rPr>
        <w:t>工程造价咨询服务人员应独立地行使执业的权责，公平公正地对待审计项目相关的利益各方，并对其出具的业务报告负相应的法律责任。</w:t>
      </w:r>
    </w:p>
    <w:p w:rsidR="00C01947" w:rsidRDefault="00001AE6">
      <w:pPr>
        <w:tabs>
          <w:tab w:val="left" w:pos="0"/>
        </w:tabs>
        <w:adjustRightInd w:val="0"/>
        <w:snapToGrid w:val="0"/>
        <w:spacing w:line="360" w:lineRule="exact"/>
        <w:ind w:leftChars="2" w:left="4" w:firstLineChars="200" w:firstLine="420"/>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w:t>
      </w:r>
      <w:r>
        <w:rPr>
          <w:rFonts w:ascii="宋体" w:hAnsi="宋体" w:cs="宋体" w:hint="eastAsia"/>
          <w:color w:val="000000"/>
          <w:szCs w:val="21"/>
        </w:rPr>
        <w:t>在审核审计项目的进行过程中，工程造价咨询服务人员必须对所接触的相关单位和个人表现出尊重和诚信。</w:t>
      </w:r>
    </w:p>
    <w:p w:rsidR="00C01947" w:rsidRDefault="00001AE6">
      <w:pPr>
        <w:tabs>
          <w:tab w:val="left" w:pos="400"/>
        </w:tabs>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w:t>
      </w:r>
      <w:r>
        <w:rPr>
          <w:rFonts w:ascii="宋体" w:hAnsi="宋体" w:cs="宋体" w:hint="eastAsia"/>
          <w:color w:val="000000"/>
          <w:szCs w:val="21"/>
        </w:rPr>
        <w:t>工程造价咨询服务人员在工程结算审核过程中不应对采购人隐瞒有关工作情况，并应履行对采购人的有关承</w:t>
      </w:r>
      <w:r>
        <w:rPr>
          <w:rFonts w:ascii="宋体" w:hAnsi="宋体" w:cs="宋体" w:hint="eastAsia"/>
          <w:color w:val="000000"/>
          <w:szCs w:val="21"/>
        </w:rPr>
        <w:t>诺。</w:t>
      </w:r>
    </w:p>
    <w:p w:rsidR="00C01947" w:rsidRDefault="00001AE6">
      <w:pPr>
        <w:tabs>
          <w:tab w:val="left" w:pos="400"/>
        </w:tabs>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8</w:t>
      </w:r>
      <w:r>
        <w:rPr>
          <w:rFonts w:ascii="宋体" w:hAnsi="宋体" w:cs="宋体" w:hint="eastAsia"/>
          <w:color w:val="000000"/>
          <w:szCs w:val="21"/>
        </w:rPr>
        <w:t>.</w:t>
      </w:r>
      <w:r>
        <w:rPr>
          <w:rFonts w:ascii="宋体" w:hAnsi="宋体" w:cs="宋体" w:hint="eastAsia"/>
          <w:color w:val="000000"/>
          <w:szCs w:val="21"/>
        </w:rPr>
        <w:t>廉政要求</w:t>
      </w:r>
    </w:p>
    <w:p w:rsidR="00C01947" w:rsidRDefault="00001AE6">
      <w:pPr>
        <w:numPr>
          <w:ilvl w:val="0"/>
          <w:numId w:val="2"/>
        </w:numPr>
        <w:tabs>
          <w:tab w:val="left" w:pos="0"/>
        </w:tabs>
        <w:adjustRightInd w:val="0"/>
        <w:snapToGrid w:val="0"/>
        <w:spacing w:line="360" w:lineRule="exact"/>
        <w:ind w:left="5" w:firstLine="415"/>
        <w:rPr>
          <w:rFonts w:ascii="宋体" w:hAnsi="宋体" w:cs="宋体"/>
          <w:color w:val="000000"/>
          <w:szCs w:val="21"/>
        </w:rPr>
      </w:pPr>
      <w:r>
        <w:rPr>
          <w:rFonts w:ascii="宋体" w:hAnsi="宋体" w:cs="宋体" w:hint="eastAsia"/>
          <w:color w:val="000000"/>
          <w:szCs w:val="21"/>
        </w:rPr>
        <w:t>工程造价咨询服务人员不得参加与承办业务项目有关的经营活动或在与之有关的企业任职。</w:t>
      </w:r>
    </w:p>
    <w:p w:rsidR="00C01947" w:rsidRDefault="00001AE6">
      <w:pPr>
        <w:tabs>
          <w:tab w:val="left" w:pos="400"/>
        </w:tabs>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工程造价咨询服务人员不得接受采购人或被审核单位提供的折让、佣金或礼物等超越工作条件需要的利益，也不应在委托单位不知情的情况下单独与被审核单位接触。</w:t>
      </w:r>
    </w:p>
    <w:p w:rsidR="00C01947" w:rsidRDefault="00001AE6">
      <w:pPr>
        <w:tabs>
          <w:tab w:val="left" w:pos="0"/>
        </w:tabs>
        <w:adjustRightInd w:val="0"/>
        <w:snapToGrid w:val="0"/>
        <w:spacing w:line="360" w:lineRule="exact"/>
        <w:ind w:leftChars="2" w:left="4" w:firstLineChars="200" w:firstLine="420"/>
        <w:rPr>
          <w:rFonts w:ascii="宋体" w:hAnsi="宋体" w:cs="宋体"/>
          <w:color w:val="000000"/>
          <w:szCs w:val="21"/>
        </w:rPr>
      </w:pPr>
      <w:r>
        <w:rPr>
          <w:rFonts w:ascii="宋体" w:hAnsi="宋体" w:cs="宋体" w:hint="eastAsia"/>
          <w:color w:val="000000"/>
          <w:szCs w:val="21"/>
        </w:rPr>
        <w:t>工程造价咨询服务人员不得接受贵重礼品，不得参加相关单位的宴请和娱乐活动，严禁工作人员单独与承包方进行有碍独立执业和职业形象的接触。</w:t>
      </w:r>
    </w:p>
    <w:p w:rsidR="00C01947" w:rsidRDefault="00001AE6">
      <w:pPr>
        <w:numPr>
          <w:ilvl w:val="0"/>
          <w:numId w:val="2"/>
        </w:numPr>
        <w:tabs>
          <w:tab w:val="left" w:pos="0"/>
        </w:tabs>
        <w:adjustRightInd w:val="0"/>
        <w:snapToGrid w:val="0"/>
        <w:spacing w:line="360" w:lineRule="exact"/>
        <w:ind w:left="5" w:firstLine="415"/>
        <w:rPr>
          <w:rFonts w:ascii="宋体" w:hAnsi="宋体" w:cs="宋体"/>
          <w:color w:val="000000"/>
          <w:szCs w:val="21"/>
        </w:rPr>
      </w:pPr>
      <w:r>
        <w:rPr>
          <w:rFonts w:ascii="宋体" w:hAnsi="宋体" w:cs="宋体" w:hint="eastAsia"/>
          <w:color w:val="000000"/>
          <w:szCs w:val="21"/>
        </w:rPr>
        <w:t>工程造价咨询服务人员执业过程中，与委托方或另一方当事人或其他人员有利益关系的，应当回避。</w:t>
      </w:r>
    </w:p>
    <w:p w:rsidR="00C01947" w:rsidRDefault="00001AE6">
      <w:pPr>
        <w:numPr>
          <w:ilvl w:val="0"/>
          <w:numId w:val="2"/>
        </w:numPr>
        <w:tabs>
          <w:tab w:val="left" w:pos="0"/>
        </w:tabs>
        <w:adjustRightInd w:val="0"/>
        <w:snapToGrid w:val="0"/>
        <w:spacing w:line="360" w:lineRule="exact"/>
        <w:ind w:left="5" w:firstLine="415"/>
        <w:rPr>
          <w:rFonts w:ascii="宋体" w:hAnsi="宋体" w:cs="宋体"/>
          <w:szCs w:val="21"/>
        </w:rPr>
      </w:pPr>
      <w:r>
        <w:rPr>
          <w:rFonts w:ascii="宋体" w:hAnsi="宋体" w:cs="宋体" w:hint="eastAsia"/>
          <w:color w:val="000000"/>
          <w:szCs w:val="21"/>
        </w:rPr>
        <w:lastRenderedPageBreak/>
        <w:t>严格遵守</w:t>
      </w:r>
      <w:r>
        <w:rPr>
          <w:rFonts w:ascii="宋体" w:hAnsi="宋体" w:cs="宋体" w:hint="eastAsia"/>
          <w:szCs w:val="21"/>
        </w:rPr>
        <w:t>审计纪律“八项规定”。</w:t>
      </w:r>
      <w:bookmarkStart w:id="10" w:name="_Toc449703020"/>
      <w:bookmarkStart w:id="11" w:name="_Toc5396"/>
    </w:p>
    <w:p w:rsidR="00C01947" w:rsidRDefault="00001AE6">
      <w:pPr>
        <w:tabs>
          <w:tab w:val="left" w:pos="0"/>
        </w:tabs>
        <w:adjustRightInd w:val="0"/>
        <w:snapToGrid w:val="0"/>
        <w:spacing w:line="360" w:lineRule="exact"/>
        <w:ind w:left="420"/>
        <w:rPr>
          <w:rFonts w:ascii="宋体" w:hAnsi="宋体" w:cs="宋体"/>
          <w:szCs w:val="21"/>
        </w:rPr>
      </w:pPr>
      <w:r>
        <w:rPr>
          <w:rFonts w:ascii="宋体" w:hAnsi="宋体" w:cs="宋体" w:hint="eastAsia"/>
          <w:color w:val="000000"/>
          <w:szCs w:val="21"/>
        </w:rPr>
        <w:t>(</w:t>
      </w:r>
      <w:r>
        <w:rPr>
          <w:rFonts w:ascii="宋体" w:hAnsi="宋体" w:cs="宋体" w:hint="eastAsia"/>
          <w:color w:val="000000"/>
          <w:szCs w:val="21"/>
        </w:rPr>
        <w:t>四</w:t>
      </w:r>
      <w:r>
        <w:rPr>
          <w:rFonts w:ascii="宋体" w:hAnsi="宋体" w:cs="宋体" w:hint="eastAsia"/>
          <w:color w:val="000000"/>
          <w:szCs w:val="21"/>
        </w:rPr>
        <w:t>)</w:t>
      </w:r>
      <w:r>
        <w:rPr>
          <w:rFonts w:ascii="宋体" w:hAnsi="宋体" w:cs="宋体" w:hint="eastAsia"/>
          <w:color w:val="000000"/>
          <w:szCs w:val="21"/>
        </w:rPr>
        <w:t>其</w:t>
      </w:r>
      <w:r>
        <w:rPr>
          <w:rFonts w:ascii="宋体" w:hAnsi="宋体" w:cs="宋体" w:hint="eastAsia"/>
          <w:color w:val="000000"/>
          <w:szCs w:val="21"/>
        </w:rPr>
        <w:t>他</w:t>
      </w:r>
      <w:bookmarkEnd w:id="10"/>
      <w:bookmarkEnd w:id="11"/>
      <w:r>
        <w:rPr>
          <w:rFonts w:ascii="宋体" w:hAnsi="宋体" w:cs="宋体" w:hint="eastAsia"/>
          <w:color w:val="000000"/>
          <w:szCs w:val="21"/>
        </w:rPr>
        <w:t>要求</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供应商需配备工作能力强、经验丰富的团队</w:t>
      </w:r>
      <w:r>
        <w:rPr>
          <w:rFonts w:ascii="宋体" w:hAnsi="宋体" w:cs="宋体" w:hint="eastAsia"/>
          <w:color w:val="000000"/>
          <w:szCs w:val="21"/>
        </w:rPr>
        <w:t>。</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）项目组设项目负责人</w:t>
      </w:r>
      <w:r>
        <w:rPr>
          <w:rFonts w:ascii="宋体" w:hAnsi="宋体" w:cs="宋体" w:hint="eastAsia"/>
          <w:color w:val="000000"/>
          <w:szCs w:val="21"/>
        </w:rPr>
        <w:t>1</w:t>
      </w:r>
      <w:r>
        <w:rPr>
          <w:rFonts w:ascii="宋体" w:hAnsi="宋体" w:cs="宋体" w:hint="eastAsia"/>
          <w:color w:val="000000"/>
          <w:szCs w:val="21"/>
        </w:rPr>
        <w:t>人，高级及以上职称。</w:t>
      </w:r>
    </w:p>
    <w:p w:rsidR="00C01947" w:rsidRDefault="00001AE6">
      <w:pPr>
        <w:autoSpaceDE w:val="0"/>
        <w:autoSpaceDN w:val="0"/>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）针对本项目成立专门的服务小组成员专业结构合理，建议团队专职人员总数不少于</w:t>
      </w:r>
      <w:r>
        <w:rPr>
          <w:rFonts w:ascii="宋体" w:hAnsi="宋体" w:cs="宋体" w:hint="eastAsia"/>
          <w:szCs w:val="21"/>
        </w:rPr>
        <w:t>5</w:t>
      </w:r>
      <w:r>
        <w:rPr>
          <w:rFonts w:ascii="宋体" w:hAnsi="宋体" w:cs="宋体" w:hint="eastAsia"/>
          <w:szCs w:val="21"/>
        </w:rPr>
        <w:t>人，</w:t>
      </w:r>
      <w:r>
        <w:rPr>
          <w:rFonts w:ascii="宋体" w:hAnsi="宋体" w:cs="宋体" w:hint="eastAsia"/>
          <w:color w:val="000000"/>
          <w:szCs w:val="21"/>
        </w:rPr>
        <w:t>且有对口服务的专业人员安排（建筑工程、安装工程、市政工程、园林等专业）。</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）建议以上人员均具有相关工作经验。</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）团队人员服从采购人的安排与监督。</w:t>
      </w:r>
    </w:p>
    <w:p w:rsidR="00C01947" w:rsidRDefault="00001AE6">
      <w:pPr>
        <w:adjustRightInd w:val="0"/>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供应商必须具有与开展本项目服务工作相适应场所和设备。</w:t>
      </w:r>
    </w:p>
    <w:p w:rsidR="00C01947" w:rsidRDefault="00001AE6">
      <w:pPr>
        <w:widowControl/>
        <w:tabs>
          <w:tab w:val="left" w:pos="1155"/>
        </w:tabs>
        <w:adjustRightInd w:val="0"/>
        <w:snapToGrid w:val="0"/>
        <w:spacing w:line="360" w:lineRule="exact"/>
        <w:ind w:firstLineChars="200" w:firstLine="420"/>
        <w:jc w:val="lef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服务成果的提交时间、提交数量等原则上服从采购人的安排。要求如下：</w:t>
      </w:r>
    </w:p>
    <w:p w:rsidR="00C01947" w:rsidRDefault="00001AE6">
      <w:pPr>
        <w:widowControl/>
        <w:tabs>
          <w:tab w:val="left" w:pos="1155"/>
        </w:tabs>
        <w:adjustRightInd w:val="0"/>
        <w:snapToGrid w:val="0"/>
        <w:spacing w:line="360" w:lineRule="exact"/>
        <w:ind w:firstLineChars="200" w:firstLine="420"/>
        <w:jc w:val="left"/>
        <w:rPr>
          <w:rFonts w:ascii="宋体" w:hAnsi="宋体" w:cs="宋体"/>
          <w:color w:val="000000"/>
          <w:szCs w:val="21"/>
        </w:rPr>
      </w:pPr>
      <w:r>
        <w:rPr>
          <w:rFonts w:ascii="宋体" w:hAnsi="宋体" w:cs="宋体" w:hint="eastAsia"/>
          <w:kern w:val="21"/>
          <w:szCs w:val="21"/>
        </w:rPr>
        <w:t>零星工程结算审计业务</w:t>
      </w:r>
      <w:r>
        <w:rPr>
          <w:rFonts w:ascii="宋体" w:hAnsi="宋体" w:cs="宋体" w:hint="eastAsia"/>
          <w:kern w:val="21"/>
          <w:szCs w:val="21"/>
        </w:rPr>
        <w:t>自受理之日至建设单位与施工单位达成一致意见后</w:t>
      </w:r>
      <w:r>
        <w:rPr>
          <w:rFonts w:ascii="宋体" w:hAnsi="宋体" w:cs="宋体" w:hint="eastAsia"/>
          <w:kern w:val="21"/>
          <w:szCs w:val="21"/>
        </w:rPr>
        <w:t>15</w:t>
      </w:r>
      <w:r>
        <w:rPr>
          <w:rFonts w:ascii="宋体" w:hAnsi="宋体" w:cs="宋体" w:hint="eastAsia"/>
          <w:kern w:val="21"/>
          <w:szCs w:val="21"/>
        </w:rPr>
        <w:t>个</w:t>
      </w:r>
      <w:r>
        <w:rPr>
          <w:rFonts w:ascii="宋体" w:hAnsi="宋体" w:cs="宋体" w:hint="eastAsia"/>
          <w:kern w:val="21"/>
          <w:szCs w:val="21"/>
        </w:rPr>
        <w:t>日历天</w:t>
      </w:r>
      <w:r>
        <w:rPr>
          <w:rFonts w:ascii="宋体" w:hAnsi="宋体" w:cs="宋体" w:hint="eastAsia"/>
          <w:kern w:val="21"/>
          <w:szCs w:val="21"/>
        </w:rPr>
        <w:t>内出具完整的书面审核报告</w:t>
      </w:r>
      <w:r>
        <w:rPr>
          <w:rFonts w:ascii="宋体" w:hAnsi="宋体" w:cs="宋体" w:hint="eastAsia"/>
          <w:kern w:val="21"/>
          <w:szCs w:val="21"/>
        </w:rPr>
        <w:t>，</w:t>
      </w:r>
      <w:r>
        <w:rPr>
          <w:rFonts w:ascii="宋体" w:hAnsi="宋体" w:cs="宋体" w:hint="eastAsia"/>
          <w:kern w:val="21"/>
          <w:szCs w:val="21"/>
        </w:rPr>
        <w:t>其他业务</w:t>
      </w:r>
      <w:r>
        <w:rPr>
          <w:rFonts w:ascii="宋体" w:hAnsi="宋体" w:cs="宋体" w:hint="eastAsia"/>
          <w:kern w:val="21"/>
          <w:szCs w:val="21"/>
        </w:rPr>
        <w:t>具体按委托人要求确定</w:t>
      </w:r>
      <w:r>
        <w:rPr>
          <w:rFonts w:ascii="宋体" w:hAnsi="宋体" w:cs="宋体" w:hint="eastAsia"/>
          <w:kern w:val="21"/>
          <w:szCs w:val="21"/>
        </w:rPr>
        <w:t>；</w:t>
      </w:r>
      <w:r>
        <w:rPr>
          <w:rFonts w:ascii="宋体" w:hAnsi="宋体" w:cs="宋体" w:hint="eastAsia"/>
          <w:kern w:val="21"/>
          <w:szCs w:val="21"/>
        </w:rPr>
        <w:t>委托人对具体项目的完成时间有特别要求的，咨询人必须无条件配合执行。</w:t>
      </w:r>
    </w:p>
    <w:p w:rsidR="00C01947" w:rsidRDefault="00001AE6">
      <w:pPr>
        <w:widowControl/>
        <w:tabs>
          <w:tab w:val="left" w:pos="1155"/>
        </w:tabs>
        <w:adjustRightInd w:val="0"/>
        <w:snapToGrid w:val="0"/>
        <w:spacing w:line="360" w:lineRule="exact"/>
        <w:ind w:firstLineChars="200" w:firstLine="420"/>
        <w:jc w:val="left"/>
        <w:rPr>
          <w:rFonts w:ascii="宋体" w:hAnsi="宋体" w:cs="宋体"/>
          <w:color w:val="000000"/>
          <w:szCs w:val="21"/>
        </w:rPr>
      </w:pPr>
      <w:r>
        <w:rPr>
          <w:rFonts w:ascii="宋体" w:hAnsi="宋体" w:cs="宋体" w:hint="eastAsia"/>
          <w:color w:val="000000"/>
          <w:szCs w:val="21"/>
        </w:rPr>
        <w:t>非采购人或客观因素影响，服务时间拖延，成果内容不</w:t>
      </w:r>
      <w:r>
        <w:rPr>
          <w:rFonts w:ascii="宋体" w:hAnsi="宋体" w:cs="宋体" w:hint="eastAsia"/>
          <w:color w:val="000000"/>
          <w:szCs w:val="21"/>
        </w:rPr>
        <w:t>完整、成果质量问题严重的，采购人有权终止服务合同并不予支付相关服务费用。</w:t>
      </w:r>
    </w:p>
    <w:p w:rsidR="00C01947" w:rsidRDefault="00001AE6">
      <w:pPr>
        <w:spacing w:line="360" w:lineRule="exact"/>
        <w:ind w:firstLineChars="200" w:firstLine="422"/>
        <w:rPr>
          <w:rFonts w:ascii="宋体" w:hAnsi="宋体" w:cs="宋体"/>
          <w:b/>
          <w:color w:val="000000"/>
          <w:szCs w:val="21"/>
        </w:rPr>
      </w:pPr>
      <w:r>
        <w:rPr>
          <w:rFonts w:ascii="宋体" w:hAnsi="宋体" w:cs="宋体" w:hint="eastAsia"/>
          <w:b/>
          <w:color w:val="000000"/>
          <w:szCs w:val="21"/>
        </w:rPr>
        <w:t>三</w:t>
      </w:r>
      <w:r>
        <w:rPr>
          <w:rFonts w:ascii="宋体" w:hAnsi="宋体" w:cs="宋体" w:hint="eastAsia"/>
          <w:b/>
          <w:color w:val="000000"/>
          <w:szCs w:val="21"/>
        </w:rPr>
        <w:t>、投标报价要求：</w:t>
      </w:r>
    </w:p>
    <w:p w:rsidR="00C01947" w:rsidRDefault="00001AE6">
      <w:pPr>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投标人</w:t>
      </w:r>
      <w:r>
        <w:rPr>
          <w:rFonts w:ascii="宋体" w:hAnsi="宋体" w:cs="宋体" w:hint="eastAsia"/>
          <w:color w:val="000000"/>
          <w:szCs w:val="21"/>
        </w:rPr>
        <w:t>以</w:t>
      </w:r>
      <w:r>
        <w:rPr>
          <w:rFonts w:ascii="宋体" w:hAnsi="宋体" w:cs="宋体" w:hint="eastAsia"/>
          <w:color w:val="000000"/>
          <w:szCs w:val="21"/>
        </w:rPr>
        <w:t>《浙江省建设工程造价咨询服务项目及收费指引》（浙建价协〔</w:t>
      </w:r>
      <w:r>
        <w:rPr>
          <w:rFonts w:ascii="宋体" w:hAnsi="宋体" w:cs="宋体" w:hint="eastAsia"/>
          <w:color w:val="000000"/>
          <w:szCs w:val="21"/>
        </w:rPr>
        <w:t>2021</w:t>
      </w:r>
      <w:r>
        <w:rPr>
          <w:rFonts w:ascii="宋体" w:hAnsi="宋体" w:cs="宋体" w:hint="eastAsia"/>
          <w:color w:val="000000"/>
          <w:szCs w:val="21"/>
        </w:rPr>
        <w:t>〕</w:t>
      </w:r>
      <w:r>
        <w:rPr>
          <w:rFonts w:ascii="宋体" w:hAnsi="宋体" w:cs="宋体" w:hint="eastAsia"/>
          <w:color w:val="000000"/>
          <w:szCs w:val="21"/>
        </w:rPr>
        <w:t>13</w:t>
      </w:r>
      <w:r>
        <w:rPr>
          <w:rFonts w:ascii="宋体" w:hAnsi="宋体" w:cs="宋体" w:hint="eastAsia"/>
          <w:color w:val="000000"/>
          <w:szCs w:val="21"/>
        </w:rPr>
        <w:t>号）</w:t>
      </w:r>
      <w:r>
        <w:rPr>
          <w:rFonts w:ascii="宋体" w:hAnsi="宋体" w:cs="宋体" w:hint="eastAsia"/>
          <w:color w:val="000000"/>
          <w:szCs w:val="21"/>
        </w:rPr>
        <w:t>基准</w:t>
      </w:r>
      <w:r>
        <w:rPr>
          <w:rFonts w:ascii="宋体" w:hAnsi="宋体" w:cs="宋体" w:hint="eastAsia"/>
          <w:color w:val="000000"/>
          <w:szCs w:val="21"/>
        </w:rPr>
        <w:t>费率的百分比报价，单项造价咨询服务费用</w:t>
      </w:r>
      <w:r>
        <w:rPr>
          <w:rFonts w:hint="eastAsia"/>
          <w:sz w:val="24"/>
        </w:rPr>
        <w:t>以</w:t>
      </w:r>
      <w:r>
        <w:rPr>
          <w:rFonts w:ascii="宋体" w:hAnsi="宋体" w:cs="宋体" w:hint="eastAsia"/>
          <w:color w:val="000000"/>
          <w:szCs w:val="21"/>
        </w:rPr>
        <w:t>基准</w:t>
      </w:r>
      <w:r>
        <w:rPr>
          <w:rFonts w:ascii="宋体" w:hAnsi="宋体" w:cs="宋体" w:hint="eastAsia"/>
          <w:color w:val="000000"/>
          <w:szCs w:val="21"/>
        </w:rPr>
        <w:t>费率</w:t>
      </w:r>
      <w:r>
        <w:rPr>
          <w:rFonts w:ascii="宋体" w:hAnsi="宋体" w:cs="宋体" w:hint="eastAsia"/>
          <w:color w:val="000000"/>
          <w:szCs w:val="21"/>
        </w:rPr>
        <w:t>计算</w:t>
      </w:r>
      <w:r>
        <w:rPr>
          <w:rFonts w:ascii="宋体" w:hAnsi="宋体" w:cs="宋体" w:hint="eastAsia"/>
          <w:color w:val="000000"/>
          <w:szCs w:val="21"/>
        </w:rPr>
        <w:t>不足</w:t>
      </w:r>
      <w:r>
        <w:rPr>
          <w:rFonts w:ascii="宋体" w:hAnsi="宋体" w:cs="宋体" w:hint="eastAsia"/>
          <w:color w:val="000000"/>
          <w:szCs w:val="21"/>
        </w:rPr>
        <w:t>3000</w:t>
      </w:r>
      <w:r>
        <w:rPr>
          <w:rFonts w:ascii="宋体" w:hAnsi="宋体" w:cs="宋体" w:hint="eastAsia"/>
          <w:color w:val="000000"/>
          <w:szCs w:val="21"/>
        </w:rPr>
        <w:t>元的，按</w:t>
      </w:r>
      <w:r>
        <w:rPr>
          <w:rFonts w:ascii="宋体" w:hAnsi="宋体" w:cs="宋体" w:hint="eastAsia"/>
          <w:color w:val="000000"/>
          <w:szCs w:val="21"/>
        </w:rPr>
        <w:t>3000</w:t>
      </w:r>
      <w:r>
        <w:rPr>
          <w:rFonts w:ascii="宋体" w:hAnsi="宋体" w:cs="宋体" w:hint="eastAsia"/>
          <w:color w:val="000000"/>
          <w:szCs w:val="21"/>
        </w:rPr>
        <w:t>元标准乘以相同的百分比</w:t>
      </w:r>
      <w:r>
        <w:rPr>
          <w:rFonts w:ascii="宋体" w:hAnsi="宋体" w:cs="宋体" w:hint="eastAsia"/>
          <w:color w:val="000000"/>
          <w:szCs w:val="21"/>
        </w:rPr>
        <w:t>计算的金额报价</w:t>
      </w:r>
      <w:r>
        <w:rPr>
          <w:rFonts w:ascii="宋体" w:hAnsi="宋体" w:cs="宋体" w:hint="eastAsia"/>
          <w:color w:val="000000"/>
          <w:szCs w:val="21"/>
        </w:rPr>
        <w:t>。具体报价格式如下：</w:t>
      </w:r>
    </w:p>
    <w:p w:rsidR="00C01947" w:rsidRDefault="00001AE6">
      <w:pPr>
        <w:snapToGrid w:val="0"/>
        <w:spacing w:line="360" w:lineRule="exact"/>
        <w:ind w:firstLineChars="200" w:firstLine="422"/>
        <w:rPr>
          <w:rFonts w:ascii="宋体" w:hAnsi="宋体" w:cs="宋体"/>
          <w:b/>
          <w:bCs/>
          <w:color w:val="000000"/>
          <w:szCs w:val="21"/>
        </w:rPr>
      </w:pPr>
      <w:r>
        <w:rPr>
          <w:rFonts w:ascii="宋体" w:hAnsi="宋体" w:cs="宋体" w:hint="eastAsia"/>
          <w:b/>
          <w:bCs/>
          <w:color w:val="000000"/>
          <w:szCs w:val="21"/>
        </w:rPr>
        <w:t>参照</w:t>
      </w:r>
      <w:r>
        <w:rPr>
          <w:rFonts w:ascii="宋体" w:hAnsi="宋体" w:cs="宋体" w:hint="eastAsia"/>
          <w:b/>
          <w:bCs/>
          <w:color w:val="000000"/>
          <w:szCs w:val="21"/>
        </w:rPr>
        <w:t>《浙江省建设工程造价咨询服务项目及收费指引》（浙建价协〔</w:t>
      </w:r>
      <w:r>
        <w:rPr>
          <w:rFonts w:ascii="宋体" w:hAnsi="宋体" w:cs="宋体" w:hint="eastAsia"/>
          <w:b/>
          <w:bCs/>
          <w:color w:val="000000"/>
          <w:szCs w:val="21"/>
        </w:rPr>
        <w:t>2021</w:t>
      </w:r>
      <w:r>
        <w:rPr>
          <w:rFonts w:ascii="宋体" w:hAnsi="宋体" w:cs="宋体" w:hint="eastAsia"/>
          <w:b/>
          <w:bCs/>
          <w:color w:val="000000"/>
          <w:szCs w:val="21"/>
        </w:rPr>
        <w:t>〕</w:t>
      </w:r>
      <w:r>
        <w:rPr>
          <w:rFonts w:ascii="宋体" w:hAnsi="宋体" w:cs="宋体" w:hint="eastAsia"/>
          <w:b/>
          <w:bCs/>
          <w:color w:val="000000"/>
          <w:szCs w:val="21"/>
        </w:rPr>
        <w:t>13</w:t>
      </w:r>
      <w:r>
        <w:rPr>
          <w:rFonts w:ascii="宋体" w:hAnsi="宋体" w:cs="宋体" w:hint="eastAsia"/>
          <w:b/>
          <w:bCs/>
          <w:color w:val="000000"/>
          <w:szCs w:val="21"/>
        </w:rPr>
        <w:t>号）</w:t>
      </w:r>
      <w:r>
        <w:rPr>
          <w:rFonts w:ascii="宋体" w:hAnsi="宋体" w:cs="宋体" w:hint="eastAsia"/>
          <w:b/>
          <w:bCs/>
          <w:color w:val="000000"/>
          <w:szCs w:val="21"/>
        </w:rPr>
        <w:t>基准</w:t>
      </w:r>
      <w:r>
        <w:rPr>
          <w:rFonts w:ascii="宋体" w:hAnsi="宋体" w:cs="宋体" w:hint="eastAsia"/>
          <w:b/>
          <w:bCs/>
          <w:color w:val="000000"/>
          <w:szCs w:val="21"/>
        </w:rPr>
        <w:t>费率的</w:t>
      </w:r>
      <w:r>
        <w:rPr>
          <w:rFonts w:ascii="宋体" w:hAnsi="宋体" w:cs="宋体" w:hint="eastAsia"/>
          <w:b/>
          <w:bCs/>
          <w:color w:val="000000"/>
          <w:szCs w:val="21"/>
        </w:rPr>
        <w:t>_____%,</w:t>
      </w:r>
      <w:r>
        <w:rPr>
          <w:rFonts w:ascii="宋体" w:hAnsi="宋体" w:cs="宋体" w:hint="eastAsia"/>
          <w:b/>
          <w:bCs/>
          <w:color w:val="000000"/>
          <w:szCs w:val="21"/>
        </w:rPr>
        <w:t>单项造价咨询服务费用不低于</w:t>
      </w:r>
      <w:r>
        <w:rPr>
          <w:rFonts w:ascii="宋体" w:hAnsi="宋体" w:cs="宋体" w:hint="eastAsia"/>
          <w:b/>
          <w:bCs/>
          <w:color w:val="000000"/>
          <w:szCs w:val="21"/>
        </w:rPr>
        <w:t>_____</w:t>
      </w:r>
      <w:r>
        <w:rPr>
          <w:rFonts w:ascii="宋体" w:hAnsi="宋体" w:cs="宋体" w:hint="eastAsia"/>
          <w:b/>
          <w:bCs/>
          <w:color w:val="000000"/>
          <w:szCs w:val="21"/>
        </w:rPr>
        <w:t>元</w:t>
      </w:r>
      <w:r>
        <w:rPr>
          <w:rFonts w:ascii="宋体" w:hAnsi="宋体" w:cs="宋体" w:hint="eastAsia"/>
          <w:b/>
          <w:bCs/>
          <w:color w:val="000000"/>
          <w:szCs w:val="21"/>
        </w:rPr>
        <w:t>。</w:t>
      </w:r>
    </w:p>
    <w:p w:rsidR="00C01947" w:rsidRDefault="00001AE6">
      <w:pPr>
        <w:spacing w:line="360" w:lineRule="exact"/>
        <w:ind w:firstLineChars="200" w:firstLine="420"/>
        <w:rPr>
          <w:rFonts w:ascii="宋体" w:hAnsi="宋体" w:cs="宋体"/>
          <w:color w:val="000000"/>
          <w:szCs w:val="21"/>
        </w:rPr>
      </w:pPr>
      <w:r>
        <w:rPr>
          <w:rFonts w:ascii="宋体" w:hAnsi="宋体" w:cs="宋体" w:hint="eastAsia"/>
          <w:color w:val="000000"/>
          <w:szCs w:val="21"/>
        </w:rPr>
        <w:t>注：</w:t>
      </w:r>
      <w:r>
        <w:rPr>
          <w:rFonts w:ascii="宋体" w:hAnsi="宋体" w:cs="宋体" w:hint="eastAsia"/>
          <w:color w:val="000000"/>
          <w:szCs w:val="21"/>
        </w:rPr>
        <w:t>工程结算核增额及超过</w:t>
      </w:r>
      <w:r>
        <w:rPr>
          <w:rFonts w:ascii="宋体" w:hAnsi="宋体" w:cs="宋体" w:hint="eastAsia"/>
          <w:color w:val="000000"/>
          <w:szCs w:val="21"/>
        </w:rPr>
        <w:t>5%</w:t>
      </w:r>
      <w:r>
        <w:rPr>
          <w:rFonts w:ascii="宋体" w:hAnsi="宋体" w:cs="宋体" w:hint="eastAsia"/>
          <w:color w:val="000000"/>
          <w:szCs w:val="21"/>
        </w:rPr>
        <w:t>以外的核减额所涉及的工程结算审核绩效收费款项</w:t>
      </w:r>
      <w:r>
        <w:rPr>
          <w:rFonts w:ascii="宋体" w:hAnsi="宋体" w:cs="宋体" w:hint="eastAsia"/>
          <w:color w:val="000000"/>
          <w:szCs w:val="21"/>
        </w:rPr>
        <w:t>由造价咨询单位</w:t>
      </w:r>
      <w:r>
        <w:rPr>
          <w:rFonts w:ascii="宋体" w:hAnsi="宋体" w:cs="宋体" w:hint="eastAsia"/>
          <w:color w:val="000000"/>
          <w:szCs w:val="21"/>
        </w:rPr>
        <w:t>参照《浙江省建设工程造价咨</w:t>
      </w:r>
      <w:bookmarkStart w:id="12" w:name="_GoBack"/>
      <w:bookmarkEnd w:id="12"/>
      <w:r>
        <w:rPr>
          <w:rFonts w:ascii="宋体" w:hAnsi="宋体" w:cs="宋体" w:hint="eastAsia"/>
          <w:color w:val="000000"/>
          <w:szCs w:val="21"/>
        </w:rPr>
        <w:t>询服务项目及收费指引》（浙建价协〔</w:t>
      </w:r>
      <w:r>
        <w:rPr>
          <w:rFonts w:ascii="宋体" w:hAnsi="宋体" w:cs="宋体" w:hint="eastAsia"/>
          <w:color w:val="000000"/>
          <w:szCs w:val="21"/>
        </w:rPr>
        <w:t>2021</w:t>
      </w:r>
      <w:r>
        <w:rPr>
          <w:rFonts w:ascii="宋体" w:hAnsi="宋体" w:cs="宋体" w:hint="eastAsia"/>
          <w:color w:val="000000"/>
          <w:szCs w:val="21"/>
        </w:rPr>
        <w:t>〕</w:t>
      </w:r>
      <w:r>
        <w:rPr>
          <w:rFonts w:ascii="宋体" w:hAnsi="宋体" w:cs="宋体" w:hint="eastAsia"/>
          <w:color w:val="000000"/>
          <w:szCs w:val="21"/>
        </w:rPr>
        <w:t>13</w:t>
      </w:r>
      <w:r>
        <w:rPr>
          <w:rFonts w:ascii="宋体" w:hAnsi="宋体" w:cs="宋体" w:hint="eastAsia"/>
          <w:color w:val="000000"/>
          <w:szCs w:val="21"/>
        </w:rPr>
        <w:t>号）费率标准向施工</w:t>
      </w:r>
      <w:r>
        <w:rPr>
          <w:rFonts w:ascii="宋体" w:hAnsi="宋体" w:cs="宋体" w:hint="eastAsia"/>
          <w:color w:val="000000"/>
          <w:szCs w:val="21"/>
        </w:rPr>
        <w:t>单位自行收取，不在本次报价范围内。</w:t>
      </w:r>
    </w:p>
    <w:p w:rsidR="00C01947" w:rsidRDefault="00001AE6">
      <w:pPr>
        <w:spacing w:line="360" w:lineRule="exact"/>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、不论投标结果如何，投标人均应自行承担所有与投标有关的全部费用。</w:t>
      </w:r>
    </w:p>
    <w:p w:rsidR="00C01947" w:rsidRDefault="00001AE6">
      <w:pPr>
        <w:spacing w:line="360" w:lineRule="exact"/>
        <w:ind w:firstLineChars="200" w:firstLine="422"/>
        <w:rPr>
          <w:rFonts w:ascii="宋体" w:hAnsi="宋体" w:cs="宋体"/>
          <w:b/>
          <w:color w:val="000000"/>
          <w:szCs w:val="21"/>
        </w:rPr>
      </w:pPr>
      <w:r>
        <w:rPr>
          <w:rFonts w:ascii="宋体" w:hAnsi="宋体" w:cs="宋体" w:hint="eastAsia"/>
          <w:b/>
          <w:color w:val="000000"/>
          <w:szCs w:val="21"/>
        </w:rPr>
        <w:t>四</w:t>
      </w:r>
      <w:r>
        <w:rPr>
          <w:rFonts w:ascii="宋体" w:hAnsi="宋体" w:cs="宋体" w:hint="eastAsia"/>
          <w:b/>
          <w:color w:val="000000"/>
          <w:szCs w:val="21"/>
        </w:rPr>
        <w:t>、</w:t>
      </w:r>
      <w:r>
        <w:rPr>
          <w:rFonts w:ascii="宋体" w:hAnsi="宋体" w:cs="宋体" w:hint="eastAsia"/>
          <w:b/>
          <w:color w:val="000000"/>
          <w:szCs w:val="21"/>
        </w:rPr>
        <w:t>支付方式</w:t>
      </w:r>
      <w:r>
        <w:rPr>
          <w:rFonts w:ascii="宋体" w:hAnsi="宋体" w:cs="宋体" w:hint="eastAsia"/>
          <w:b/>
          <w:color w:val="000000"/>
          <w:szCs w:val="21"/>
        </w:rPr>
        <w:t>：</w:t>
      </w:r>
    </w:p>
    <w:p w:rsidR="00C01947" w:rsidRDefault="00001AE6">
      <w:pPr>
        <w:widowControl/>
        <w:tabs>
          <w:tab w:val="left" w:pos="1155"/>
        </w:tabs>
        <w:adjustRightInd w:val="0"/>
        <w:snapToGrid w:val="0"/>
        <w:spacing w:line="360" w:lineRule="exact"/>
        <w:ind w:firstLineChars="400" w:firstLine="840"/>
        <w:jc w:val="left"/>
        <w:rPr>
          <w:rFonts w:ascii="宋体" w:hAnsi="宋体" w:cs="宋体"/>
          <w:color w:val="000000"/>
          <w:szCs w:val="21"/>
        </w:rPr>
      </w:pPr>
      <w:r>
        <w:rPr>
          <w:rFonts w:ascii="宋体" w:hAnsi="宋体" w:cs="宋体" w:hint="eastAsia"/>
          <w:smallCaps/>
          <w:szCs w:val="21"/>
        </w:rPr>
        <w:t>以半年为一个结算周期</w:t>
      </w:r>
      <w:r>
        <w:rPr>
          <w:rFonts w:ascii="宋体" w:hAnsi="宋体" w:cs="宋体" w:hint="eastAsia"/>
          <w:smallCaps/>
          <w:szCs w:val="21"/>
        </w:rPr>
        <w:t>据实结算</w:t>
      </w:r>
      <w:r>
        <w:rPr>
          <w:rFonts w:ascii="宋体" w:hAnsi="宋体" w:cs="宋体" w:hint="eastAsia"/>
          <w:smallCaps/>
          <w:szCs w:val="21"/>
        </w:rPr>
        <w:t>。</w:t>
      </w:r>
      <w:r w:rsidR="0052738E">
        <w:rPr>
          <w:rFonts w:ascii="宋体" w:hAnsi="宋体" w:cs="宋体" w:hint="eastAsia"/>
          <w:smallCaps/>
          <w:szCs w:val="21"/>
        </w:rPr>
        <w:t>收到供应商开具正规发票后60日内支付。</w:t>
      </w:r>
    </w:p>
    <w:sectPr w:rsidR="00C01947" w:rsidSect="00C019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E6" w:rsidRDefault="00001AE6" w:rsidP="001E24B7">
      <w:r>
        <w:separator/>
      </w:r>
    </w:p>
  </w:endnote>
  <w:endnote w:type="continuationSeparator" w:id="1">
    <w:p w:rsidR="00001AE6" w:rsidRDefault="00001AE6" w:rsidP="001E2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E6" w:rsidRDefault="00001AE6" w:rsidP="001E24B7">
      <w:r>
        <w:separator/>
      </w:r>
    </w:p>
  </w:footnote>
  <w:footnote w:type="continuationSeparator" w:id="1">
    <w:p w:rsidR="00001AE6" w:rsidRDefault="00001AE6" w:rsidP="001E2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808F"/>
    <w:multiLevelType w:val="singleLevel"/>
    <w:tmpl w:val="0448808F"/>
    <w:lvl w:ilvl="0">
      <w:start w:val="1"/>
      <w:numFmt w:val="decimal"/>
      <w:lvlText w:val="(%1)"/>
      <w:lvlJc w:val="left"/>
      <w:pPr>
        <w:ind w:left="425" w:hanging="425"/>
      </w:pPr>
      <w:rPr>
        <w:rFonts w:hint="default"/>
      </w:rPr>
    </w:lvl>
  </w:abstractNum>
  <w:abstractNum w:abstractNumId="1">
    <w:nsid w:val="1BE10969"/>
    <w:multiLevelType w:val="singleLevel"/>
    <w:tmpl w:val="1BE10969"/>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F7082"/>
    <w:rsid w:val="00001AE6"/>
    <w:rsid w:val="000A475A"/>
    <w:rsid w:val="000F70BB"/>
    <w:rsid w:val="00141324"/>
    <w:rsid w:val="001442AE"/>
    <w:rsid w:val="00186977"/>
    <w:rsid w:val="001E24B7"/>
    <w:rsid w:val="0023783B"/>
    <w:rsid w:val="00240D26"/>
    <w:rsid w:val="0025218C"/>
    <w:rsid w:val="00264116"/>
    <w:rsid w:val="00285654"/>
    <w:rsid w:val="002B02A4"/>
    <w:rsid w:val="002F17AD"/>
    <w:rsid w:val="003157D7"/>
    <w:rsid w:val="003438A0"/>
    <w:rsid w:val="00391431"/>
    <w:rsid w:val="004A2996"/>
    <w:rsid w:val="004C6EE0"/>
    <w:rsid w:val="004F7082"/>
    <w:rsid w:val="0052738E"/>
    <w:rsid w:val="00554A35"/>
    <w:rsid w:val="0056261E"/>
    <w:rsid w:val="005776DD"/>
    <w:rsid w:val="00604CCA"/>
    <w:rsid w:val="0064390B"/>
    <w:rsid w:val="006A14CE"/>
    <w:rsid w:val="006B3F95"/>
    <w:rsid w:val="006E1C5A"/>
    <w:rsid w:val="00750FDC"/>
    <w:rsid w:val="00752804"/>
    <w:rsid w:val="00783230"/>
    <w:rsid w:val="007A0C73"/>
    <w:rsid w:val="007D3DFA"/>
    <w:rsid w:val="007F0BE2"/>
    <w:rsid w:val="00855DA4"/>
    <w:rsid w:val="0086564C"/>
    <w:rsid w:val="008C0017"/>
    <w:rsid w:val="008E1641"/>
    <w:rsid w:val="00917428"/>
    <w:rsid w:val="00973A67"/>
    <w:rsid w:val="00997E83"/>
    <w:rsid w:val="009C5305"/>
    <w:rsid w:val="00A46F69"/>
    <w:rsid w:val="00AC7867"/>
    <w:rsid w:val="00AE3BD8"/>
    <w:rsid w:val="00AF17C8"/>
    <w:rsid w:val="00C01947"/>
    <w:rsid w:val="00C16919"/>
    <w:rsid w:val="00C97165"/>
    <w:rsid w:val="00CA3CE2"/>
    <w:rsid w:val="00D03859"/>
    <w:rsid w:val="00D128BD"/>
    <w:rsid w:val="00D312F5"/>
    <w:rsid w:val="00D6091D"/>
    <w:rsid w:val="00DB3C44"/>
    <w:rsid w:val="00E17DAA"/>
    <w:rsid w:val="00E732A9"/>
    <w:rsid w:val="00E92CFE"/>
    <w:rsid w:val="00EC27C3"/>
    <w:rsid w:val="00EC755D"/>
    <w:rsid w:val="00EC76C3"/>
    <w:rsid w:val="00EE2A4B"/>
    <w:rsid w:val="00EE4E66"/>
    <w:rsid w:val="00EF1059"/>
    <w:rsid w:val="00F3781B"/>
    <w:rsid w:val="00F90261"/>
    <w:rsid w:val="00FE26DE"/>
    <w:rsid w:val="05A37343"/>
    <w:rsid w:val="0CAC1B3E"/>
    <w:rsid w:val="0FB47840"/>
    <w:rsid w:val="10AF0333"/>
    <w:rsid w:val="12790022"/>
    <w:rsid w:val="1AD629BD"/>
    <w:rsid w:val="1D834A4D"/>
    <w:rsid w:val="1E8D454E"/>
    <w:rsid w:val="1EC658AA"/>
    <w:rsid w:val="21A3542D"/>
    <w:rsid w:val="26584E63"/>
    <w:rsid w:val="325C59F6"/>
    <w:rsid w:val="3BB01990"/>
    <w:rsid w:val="3FF40EBE"/>
    <w:rsid w:val="429A0F1B"/>
    <w:rsid w:val="520112D1"/>
    <w:rsid w:val="5D0552C5"/>
    <w:rsid w:val="6BAE6534"/>
    <w:rsid w:val="6CC107BE"/>
    <w:rsid w:val="71DC469B"/>
    <w:rsid w:val="72FD6C14"/>
    <w:rsid w:val="7339635E"/>
    <w:rsid w:val="73426EE3"/>
    <w:rsid w:val="76792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47"/>
    <w:pPr>
      <w:widowControl w:val="0"/>
      <w:jc w:val="both"/>
    </w:pPr>
    <w:rPr>
      <w:rFonts w:ascii="Arial" w:hAnsi="Arial"/>
      <w:snapToGrid w:val="0"/>
      <w:sz w:val="21"/>
    </w:rPr>
  </w:style>
  <w:style w:type="paragraph" w:styleId="1">
    <w:name w:val="heading 1"/>
    <w:basedOn w:val="a"/>
    <w:next w:val="a"/>
    <w:link w:val="1Char1"/>
    <w:qFormat/>
    <w:rsid w:val="00C01947"/>
    <w:pPr>
      <w:keepNext/>
      <w:keepLines/>
      <w:adjustRightInd w:val="0"/>
      <w:spacing w:before="340" w:after="330" w:line="360" w:lineRule="auto"/>
      <w:jc w:val="center"/>
      <w:outlineLvl w:val="0"/>
    </w:pPr>
    <w:rPr>
      <w:rFonts w:eastAsia="黑体"/>
      <w:b/>
      <w:kern w:val="44"/>
      <w:sz w:val="36"/>
    </w:rPr>
  </w:style>
  <w:style w:type="paragraph" w:styleId="2">
    <w:name w:val="heading 2"/>
    <w:basedOn w:val="a"/>
    <w:next w:val="a"/>
    <w:link w:val="2Char"/>
    <w:qFormat/>
    <w:rsid w:val="00C01947"/>
    <w:pPr>
      <w:keepNext/>
      <w:keepLines/>
      <w:spacing w:before="260" w:after="260" w:line="413" w:lineRule="auto"/>
      <w:outlineLvl w:val="1"/>
    </w:pPr>
    <w:rPr>
      <w:rFonts w:eastAsia="黑体"/>
      <w:b/>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01947"/>
    <w:pPr>
      <w:spacing w:line="200" w:lineRule="exact"/>
      <w:ind w:firstLine="301"/>
    </w:pPr>
    <w:rPr>
      <w:rFonts w:ascii="宋体" w:hAnsi="Courier New"/>
      <w:snapToGrid/>
      <w:spacing w:val="-4"/>
      <w:kern w:val="2"/>
      <w:sz w:val="18"/>
    </w:rPr>
  </w:style>
  <w:style w:type="paragraph" w:styleId="a4">
    <w:name w:val="Plain Text"/>
    <w:basedOn w:val="a"/>
    <w:link w:val="Char1"/>
    <w:qFormat/>
    <w:rsid w:val="00C01947"/>
    <w:rPr>
      <w:rFonts w:ascii="宋体" w:eastAsiaTheme="minorEastAsia" w:hAnsi="Courier New" w:cstheme="minorBidi"/>
      <w:snapToGrid/>
      <w:kern w:val="2"/>
      <w:sz w:val="18"/>
      <w:szCs w:val="22"/>
    </w:rPr>
  </w:style>
  <w:style w:type="paragraph" w:styleId="a5">
    <w:name w:val="footer"/>
    <w:basedOn w:val="a"/>
    <w:link w:val="Char0"/>
    <w:uiPriority w:val="99"/>
    <w:unhideWhenUsed/>
    <w:qFormat/>
    <w:rsid w:val="00C0194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01947"/>
    <w:pPr>
      <w:pBdr>
        <w:bottom w:val="single" w:sz="6" w:space="1" w:color="auto"/>
      </w:pBdr>
      <w:tabs>
        <w:tab w:val="center" w:pos="4153"/>
        <w:tab w:val="right" w:pos="8306"/>
      </w:tabs>
      <w:snapToGrid w:val="0"/>
      <w:jc w:val="center"/>
    </w:pPr>
    <w:rPr>
      <w:sz w:val="18"/>
      <w:szCs w:val="18"/>
    </w:rPr>
  </w:style>
  <w:style w:type="character" w:customStyle="1" w:styleId="Char1">
    <w:name w:val="纯文本 Char1"/>
    <w:link w:val="a4"/>
    <w:qFormat/>
    <w:rsid w:val="00C01947"/>
    <w:rPr>
      <w:rFonts w:ascii="宋体" w:hAnsi="Courier New"/>
      <w:sz w:val="18"/>
    </w:rPr>
  </w:style>
  <w:style w:type="character" w:customStyle="1" w:styleId="Char3">
    <w:name w:val="纯文本 Char"/>
    <w:basedOn w:val="a0"/>
    <w:uiPriority w:val="99"/>
    <w:semiHidden/>
    <w:qFormat/>
    <w:rsid w:val="00C01947"/>
    <w:rPr>
      <w:rFonts w:ascii="宋体" w:eastAsia="宋体" w:hAnsi="Courier New" w:cs="Courier New"/>
      <w:snapToGrid w:val="0"/>
      <w:kern w:val="0"/>
      <w:szCs w:val="21"/>
    </w:rPr>
  </w:style>
  <w:style w:type="character" w:customStyle="1" w:styleId="1Char">
    <w:name w:val="标题 1 Char"/>
    <w:basedOn w:val="a0"/>
    <w:uiPriority w:val="9"/>
    <w:qFormat/>
    <w:rsid w:val="00C01947"/>
    <w:rPr>
      <w:rFonts w:ascii="Arial" w:eastAsia="宋体" w:hAnsi="Arial" w:cs="Times New Roman"/>
      <w:b/>
      <w:bCs/>
      <w:snapToGrid w:val="0"/>
      <w:kern w:val="44"/>
      <w:sz w:val="44"/>
      <w:szCs w:val="44"/>
    </w:rPr>
  </w:style>
  <w:style w:type="character" w:customStyle="1" w:styleId="2Char">
    <w:name w:val="标题 2 Char"/>
    <w:basedOn w:val="a0"/>
    <w:link w:val="2"/>
    <w:qFormat/>
    <w:rsid w:val="00C01947"/>
    <w:rPr>
      <w:rFonts w:ascii="Arial" w:eastAsia="黑体" w:hAnsi="Arial" w:cs="Times New Roman"/>
      <w:b/>
      <w:snapToGrid w:val="0"/>
      <w:kern w:val="44"/>
      <w:sz w:val="28"/>
      <w:szCs w:val="20"/>
    </w:rPr>
  </w:style>
  <w:style w:type="character" w:customStyle="1" w:styleId="1Char1">
    <w:name w:val="标题 1 Char1"/>
    <w:link w:val="1"/>
    <w:qFormat/>
    <w:rsid w:val="00C01947"/>
    <w:rPr>
      <w:rFonts w:ascii="Arial" w:eastAsia="黑体" w:hAnsi="Arial" w:cs="Times New Roman"/>
      <w:b/>
      <w:snapToGrid w:val="0"/>
      <w:kern w:val="44"/>
      <w:sz w:val="36"/>
      <w:szCs w:val="20"/>
    </w:rPr>
  </w:style>
  <w:style w:type="character" w:customStyle="1" w:styleId="Char2">
    <w:name w:val="页眉 Char"/>
    <w:basedOn w:val="a0"/>
    <w:link w:val="a6"/>
    <w:uiPriority w:val="99"/>
    <w:qFormat/>
    <w:rsid w:val="00C01947"/>
    <w:rPr>
      <w:rFonts w:ascii="Arial" w:eastAsia="宋体" w:hAnsi="Arial" w:cs="Times New Roman"/>
      <w:snapToGrid w:val="0"/>
      <w:kern w:val="0"/>
      <w:sz w:val="18"/>
      <w:szCs w:val="18"/>
    </w:rPr>
  </w:style>
  <w:style w:type="character" w:customStyle="1" w:styleId="Char0">
    <w:name w:val="页脚 Char"/>
    <w:basedOn w:val="a0"/>
    <w:link w:val="a5"/>
    <w:uiPriority w:val="99"/>
    <w:qFormat/>
    <w:rsid w:val="00C01947"/>
    <w:rPr>
      <w:rFonts w:ascii="Arial" w:eastAsia="宋体" w:hAnsi="Arial" w:cs="Times New Roman"/>
      <w:snapToGrid w:val="0"/>
      <w:kern w:val="0"/>
      <w:sz w:val="18"/>
      <w:szCs w:val="18"/>
    </w:rPr>
  </w:style>
  <w:style w:type="character" w:customStyle="1" w:styleId="currenthit3">
    <w:name w:val="currenthit3"/>
    <w:basedOn w:val="a0"/>
    <w:qFormat/>
    <w:rsid w:val="00C01947"/>
    <w:rPr>
      <w:color w:val="FFFFFF"/>
      <w:shd w:val="clear" w:color="auto" w:fill="F72E2E"/>
    </w:rPr>
  </w:style>
  <w:style w:type="character" w:customStyle="1" w:styleId="Char">
    <w:name w:val="正文文本缩进 Char"/>
    <w:basedOn w:val="a0"/>
    <w:link w:val="a3"/>
    <w:qFormat/>
    <w:rsid w:val="00C01947"/>
    <w:rPr>
      <w:rFonts w:ascii="宋体" w:eastAsia="宋体" w:hAnsi="Courier New" w:cs="Times New Roman"/>
      <w:spacing w:val="-4"/>
      <w:sz w:val="1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441</Words>
  <Characters>2519</Characters>
  <Application>Microsoft Office Word</Application>
  <DocSecurity>0</DocSecurity>
  <Lines>20</Lines>
  <Paragraphs>5</Paragraphs>
  <ScaleCrop>false</ScaleCrop>
  <Company>Microsoft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顾宇阳</cp:lastModifiedBy>
  <cp:revision>52</cp:revision>
  <dcterms:created xsi:type="dcterms:W3CDTF">2019-07-22T00:49:00Z</dcterms:created>
  <dcterms:modified xsi:type="dcterms:W3CDTF">2021-08-18T00:36:00Z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DFB984CE7C5F46AA98723F2876919888</vt:lpwstr>
  </property>
</Properties>
</file>