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45" w:rsidRPr="000F59D9" w:rsidRDefault="00454C13" w:rsidP="00454C13">
      <w:pPr>
        <w:spacing w:line="360" w:lineRule="exact"/>
        <w:jc w:val="center"/>
        <w:rPr>
          <w:rFonts w:asciiTheme="minorEastAsia" w:hAnsiTheme="minorEastAsia"/>
          <w:b/>
          <w:sz w:val="32"/>
          <w:szCs w:val="32"/>
        </w:rPr>
      </w:pPr>
      <w:r w:rsidRPr="000F59D9">
        <w:rPr>
          <w:rFonts w:asciiTheme="minorEastAsia" w:hAnsiTheme="minorEastAsia" w:hint="eastAsia"/>
          <w:b/>
          <w:sz w:val="32"/>
          <w:szCs w:val="32"/>
        </w:rPr>
        <w:t>两</w:t>
      </w:r>
      <w:r w:rsidR="00BB1E45" w:rsidRPr="000F59D9">
        <w:rPr>
          <w:rFonts w:asciiTheme="minorEastAsia" w:hAnsiTheme="minorEastAsia" w:hint="eastAsia"/>
          <w:b/>
          <w:sz w:val="32"/>
          <w:szCs w:val="32"/>
        </w:rPr>
        <w:t>院区远程同步读片</w:t>
      </w:r>
      <w:r w:rsidR="00CA5B98" w:rsidRPr="000F59D9">
        <w:rPr>
          <w:rFonts w:asciiTheme="minorEastAsia" w:hAnsiTheme="minorEastAsia" w:hint="eastAsia"/>
          <w:b/>
          <w:sz w:val="32"/>
          <w:szCs w:val="32"/>
        </w:rPr>
        <w:t>平台</w:t>
      </w:r>
    </w:p>
    <w:p w:rsidR="00346C76" w:rsidRPr="000F59D9" w:rsidRDefault="00454C13" w:rsidP="00454C13">
      <w:pPr>
        <w:spacing w:line="360" w:lineRule="exact"/>
        <w:jc w:val="center"/>
        <w:rPr>
          <w:rFonts w:asciiTheme="minorEastAsia" w:hAnsiTheme="minorEastAsia"/>
          <w:b/>
          <w:sz w:val="32"/>
          <w:szCs w:val="32"/>
        </w:rPr>
      </w:pPr>
      <w:r w:rsidRPr="000F59D9">
        <w:rPr>
          <w:rFonts w:asciiTheme="minorEastAsia" w:hAnsiTheme="minorEastAsia" w:hint="eastAsia"/>
          <w:b/>
          <w:sz w:val="32"/>
          <w:szCs w:val="32"/>
        </w:rPr>
        <w:t>采购需求</w:t>
      </w:r>
    </w:p>
    <w:p w:rsidR="00346C76" w:rsidRPr="000F59D9" w:rsidRDefault="00454C13" w:rsidP="00454C13">
      <w:pPr>
        <w:spacing w:line="360" w:lineRule="exact"/>
        <w:rPr>
          <w:rFonts w:asciiTheme="minorEastAsia" w:hAnsiTheme="minorEastAsia"/>
          <w:b/>
          <w:sz w:val="24"/>
          <w:szCs w:val="24"/>
        </w:rPr>
      </w:pPr>
      <w:r w:rsidRPr="000F59D9">
        <w:rPr>
          <w:rFonts w:asciiTheme="minorEastAsia" w:hAnsiTheme="minorEastAsia" w:hint="eastAsia"/>
          <w:b/>
          <w:sz w:val="24"/>
          <w:szCs w:val="24"/>
        </w:rPr>
        <w:t>一、</w:t>
      </w:r>
      <w:r w:rsidR="00346C76" w:rsidRPr="000F59D9">
        <w:rPr>
          <w:rFonts w:asciiTheme="minorEastAsia" w:hAnsiTheme="minorEastAsia" w:hint="eastAsia"/>
          <w:b/>
          <w:sz w:val="24"/>
          <w:szCs w:val="24"/>
        </w:rPr>
        <w:t>采购内容</w:t>
      </w:r>
    </w:p>
    <w:p w:rsidR="00745BEF" w:rsidRPr="00454C13" w:rsidRDefault="00454C13" w:rsidP="00454C13">
      <w:pPr>
        <w:spacing w:line="360" w:lineRule="exact"/>
        <w:ind w:left="420"/>
        <w:rPr>
          <w:rFonts w:asciiTheme="minorEastAsia" w:hAnsiTheme="minorEastAsia"/>
          <w:sz w:val="24"/>
          <w:szCs w:val="24"/>
        </w:rPr>
      </w:pPr>
      <w:r w:rsidRPr="000F59D9">
        <w:rPr>
          <w:rFonts w:asciiTheme="minorEastAsia" w:hAnsiTheme="minorEastAsia" w:hint="eastAsia"/>
          <w:sz w:val="24"/>
          <w:szCs w:val="24"/>
        </w:rPr>
        <w:t>两院区远程同步读片</w:t>
      </w:r>
      <w:r w:rsidR="00CA5B98" w:rsidRPr="000F59D9">
        <w:rPr>
          <w:rFonts w:asciiTheme="minorEastAsia" w:hAnsiTheme="minorEastAsia" w:hint="eastAsia"/>
          <w:sz w:val="24"/>
          <w:szCs w:val="24"/>
        </w:rPr>
        <w:t>平台</w:t>
      </w:r>
      <w:r w:rsidR="004E22C6" w:rsidRPr="000F59D9">
        <w:rPr>
          <w:rFonts w:asciiTheme="minorEastAsia" w:hAnsiTheme="minorEastAsia" w:hint="eastAsia"/>
          <w:color w:val="000000" w:themeColor="text1"/>
          <w:sz w:val="24"/>
          <w:szCs w:val="24"/>
        </w:rPr>
        <w:t>。</w:t>
      </w:r>
    </w:p>
    <w:p w:rsidR="00745BEF" w:rsidRPr="00454C13" w:rsidRDefault="00454C13" w:rsidP="00454C13">
      <w:pPr>
        <w:spacing w:line="360" w:lineRule="exact"/>
        <w:rPr>
          <w:rFonts w:asciiTheme="minorEastAsia" w:hAnsiTheme="minorEastAsia"/>
          <w:b/>
          <w:sz w:val="24"/>
          <w:szCs w:val="24"/>
        </w:rPr>
      </w:pPr>
      <w:r>
        <w:rPr>
          <w:rFonts w:asciiTheme="minorEastAsia" w:hAnsiTheme="minorEastAsia" w:hint="eastAsia"/>
          <w:b/>
          <w:sz w:val="24"/>
          <w:szCs w:val="24"/>
        </w:rPr>
        <w:t>二、</w:t>
      </w:r>
      <w:r w:rsidR="00745BEF" w:rsidRPr="00454C13">
        <w:rPr>
          <w:rFonts w:asciiTheme="minorEastAsia" w:hAnsiTheme="minorEastAsia" w:hint="eastAsia"/>
          <w:b/>
          <w:sz w:val="24"/>
          <w:szCs w:val="24"/>
        </w:rPr>
        <w:t>采购目的</w:t>
      </w:r>
    </w:p>
    <w:p w:rsidR="00745BEF" w:rsidRPr="00454C13" w:rsidRDefault="00582BAA" w:rsidP="00454C13">
      <w:pPr>
        <w:spacing w:line="360" w:lineRule="exact"/>
        <w:ind w:firstLine="420"/>
        <w:rPr>
          <w:rFonts w:asciiTheme="minorEastAsia" w:hAnsiTheme="minorEastAsia"/>
          <w:sz w:val="24"/>
          <w:szCs w:val="24"/>
        </w:rPr>
      </w:pPr>
      <w:r w:rsidRPr="00454C13">
        <w:rPr>
          <w:rFonts w:asciiTheme="minorEastAsia" w:hAnsiTheme="minorEastAsia" w:hint="eastAsia"/>
          <w:sz w:val="24"/>
          <w:szCs w:val="24"/>
        </w:rPr>
        <w:t>为提高浙江大学医学院附属儿童医院放射科医生的精准读片业务能力，进一步提高两院区之间的讨论、培训、会议的便捷性，避免医生在两院区之间来回奔波，搭建跨院区读片教学平台，有利于放射科跨院区的医疗业务开展，提高工作效率。</w:t>
      </w:r>
    </w:p>
    <w:p w:rsidR="00346C76" w:rsidRPr="00454C13" w:rsidRDefault="00454C13" w:rsidP="00454C13">
      <w:pPr>
        <w:spacing w:line="360" w:lineRule="exact"/>
        <w:rPr>
          <w:rFonts w:asciiTheme="minorEastAsia" w:hAnsiTheme="minorEastAsia"/>
          <w:b/>
          <w:sz w:val="24"/>
          <w:szCs w:val="24"/>
        </w:rPr>
      </w:pPr>
      <w:r w:rsidRPr="00454C13">
        <w:rPr>
          <w:rFonts w:asciiTheme="minorEastAsia" w:hAnsiTheme="minorEastAsia" w:hint="eastAsia"/>
          <w:b/>
          <w:sz w:val="24"/>
          <w:szCs w:val="24"/>
        </w:rPr>
        <w:t>三、技术要求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1231"/>
        <w:gridCol w:w="774"/>
        <w:gridCol w:w="5744"/>
      </w:tblGrid>
      <w:tr w:rsidR="00F43B3F" w:rsidRPr="00454C13" w:rsidTr="00454C13">
        <w:trPr>
          <w:tblHeader/>
          <w:jc w:val="center"/>
        </w:trPr>
        <w:tc>
          <w:tcPr>
            <w:tcW w:w="454" w:type="pct"/>
            <w:vAlign w:val="center"/>
          </w:tcPr>
          <w:p w:rsidR="00F43B3F" w:rsidRPr="00454C13" w:rsidRDefault="00F43B3F" w:rsidP="00454C13">
            <w:pPr>
              <w:pStyle w:val="N"/>
              <w:spacing w:line="360" w:lineRule="exact"/>
              <w:ind w:firstLineChars="0" w:firstLine="0"/>
              <w:jc w:val="center"/>
              <w:rPr>
                <w:rFonts w:asciiTheme="minorEastAsia" w:eastAsiaTheme="minorEastAsia" w:hAnsiTheme="minorEastAsia"/>
                <w:b/>
                <w:szCs w:val="24"/>
              </w:rPr>
            </w:pPr>
            <w:r w:rsidRPr="00454C13">
              <w:rPr>
                <w:rFonts w:asciiTheme="minorEastAsia" w:eastAsiaTheme="minorEastAsia" w:hAnsiTheme="minorEastAsia" w:hint="eastAsia"/>
                <w:b/>
                <w:szCs w:val="24"/>
              </w:rPr>
              <w:t>序号</w:t>
            </w:r>
          </w:p>
        </w:tc>
        <w:tc>
          <w:tcPr>
            <w:tcW w:w="722" w:type="pct"/>
            <w:vAlign w:val="center"/>
          </w:tcPr>
          <w:p w:rsidR="00F43B3F" w:rsidRPr="00454C13" w:rsidRDefault="00F43B3F" w:rsidP="00454C13">
            <w:pPr>
              <w:pStyle w:val="N"/>
              <w:spacing w:line="360" w:lineRule="exact"/>
              <w:ind w:firstLineChars="0" w:firstLine="0"/>
              <w:jc w:val="center"/>
              <w:rPr>
                <w:rFonts w:asciiTheme="minorEastAsia" w:eastAsiaTheme="minorEastAsia" w:hAnsiTheme="minorEastAsia"/>
                <w:b/>
                <w:szCs w:val="24"/>
              </w:rPr>
            </w:pPr>
            <w:r w:rsidRPr="00454C13">
              <w:rPr>
                <w:rFonts w:asciiTheme="minorEastAsia" w:eastAsiaTheme="minorEastAsia" w:hAnsiTheme="minorEastAsia" w:hint="eastAsia"/>
                <w:b/>
                <w:szCs w:val="24"/>
              </w:rPr>
              <w:t>名称</w:t>
            </w:r>
          </w:p>
        </w:tc>
        <w:tc>
          <w:tcPr>
            <w:tcW w:w="454" w:type="pct"/>
            <w:vAlign w:val="center"/>
          </w:tcPr>
          <w:p w:rsidR="00F43B3F" w:rsidRPr="00454C13" w:rsidRDefault="00F43B3F" w:rsidP="00454C13">
            <w:pPr>
              <w:pStyle w:val="N"/>
              <w:spacing w:line="360" w:lineRule="exact"/>
              <w:ind w:firstLineChars="0" w:firstLine="0"/>
              <w:jc w:val="center"/>
              <w:rPr>
                <w:rFonts w:asciiTheme="minorEastAsia" w:eastAsiaTheme="minorEastAsia" w:hAnsiTheme="minorEastAsia"/>
                <w:b/>
                <w:szCs w:val="24"/>
              </w:rPr>
            </w:pPr>
            <w:r w:rsidRPr="00454C13">
              <w:rPr>
                <w:rFonts w:asciiTheme="minorEastAsia" w:eastAsiaTheme="minorEastAsia" w:hAnsiTheme="minorEastAsia" w:hint="eastAsia"/>
                <w:b/>
                <w:szCs w:val="24"/>
              </w:rPr>
              <w:t>数量</w:t>
            </w:r>
          </w:p>
        </w:tc>
        <w:tc>
          <w:tcPr>
            <w:tcW w:w="3371" w:type="pct"/>
            <w:vAlign w:val="center"/>
          </w:tcPr>
          <w:p w:rsidR="00F43B3F" w:rsidRPr="00454C13" w:rsidRDefault="00F43B3F" w:rsidP="00454C13">
            <w:pPr>
              <w:pStyle w:val="N"/>
              <w:spacing w:line="360" w:lineRule="exact"/>
              <w:ind w:firstLineChars="0" w:firstLine="0"/>
              <w:jc w:val="center"/>
              <w:rPr>
                <w:rFonts w:asciiTheme="minorEastAsia" w:eastAsiaTheme="minorEastAsia" w:hAnsiTheme="minorEastAsia"/>
                <w:b/>
                <w:szCs w:val="24"/>
              </w:rPr>
            </w:pPr>
            <w:r w:rsidRPr="00454C13">
              <w:rPr>
                <w:rFonts w:asciiTheme="minorEastAsia" w:eastAsiaTheme="minorEastAsia" w:hAnsiTheme="minorEastAsia" w:hint="eastAsia"/>
                <w:b/>
                <w:szCs w:val="24"/>
              </w:rPr>
              <w:t>主要技术参数及性能配置要求</w:t>
            </w:r>
          </w:p>
        </w:tc>
      </w:tr>
      <w:tr w:rsidR="004E22C6" w:rsidRPr="00454C13" w:rsidTr="00454C13">
        <w:trPr>
          <w:jc w:val="center"/>
        </w:trPr>
        <w:tc>
          <w:tcPr>
            <w:tcW w:w="454" w:type="pct"/>
            <w:vAlign w:val="center"/>
          </w:tcPr>
          <w:p w:rsidR="004E22C6" w:rsidRPr="00454C13" w:rsidRDefault="004E22C6" w:rsidP="00454C13">
            <w:pPr>
              <w:spacing w:line="360" w:lineRule="exact"/>
              <w:jc w:val="center"/>
              <w:rPr>
                <w:rFonts w:asciiTheme="minorEastAsia" w:hAnsiTheme="minorEastAsia"/>
                <w:color w:val="000000" w:themeColor="text1"/>
                <w:sz w:val="24"/>
                <w:szCs w:val="24"/>
              </w:rPr>
            </w:pPr>
            <w:r w:rsidRPr="00454C13">
              <w:rPr>
                <w:rFonts w:asciiTheme="minorEastAsia" w:hAnsiTheme="minorEastAsia"/>
                <w:color w:val="000000" w:themeColor="text1"/>
                <w:sz w:val="24"/>
                <w:szCs w:val="24"/>
              </w:rPr>
              <w:t>1</w:t>
            </w:r>
          </w:p>
        </w:tc>
        <w:tc>
          <w:tcPr>
            <w:tcW w:w="722" w:type="pct"/>
            <w:vAlign w:val="center"/>
          </w:tcPr>
          <w:p w:rsidR="004E22C6" w:rsidRPr="00454C13" w:rsidRDefault="00171C58" w:rsidP="00454C13">
            <w:pPr>
              <w:spacing w:line="360" w:lineRule="exact"/>
              <w:jc w:val="center"/>
              <w:rPr>
                <w:rFonts w:asciiTheme="minorEastAsia" w:hAnsiTheme="minorEastAsia"/>
                <w:color w:val="000000" w:themeColor="text1"/>
                <w:sz w:val="24"/>
                <w:szCs w:val="24"/>
              </w:rPr>
            </w:pPr>
            <w:r w:rsidRPr="00454C13">
              <w:rPr>
                <w:rFonts w:asciiTheme="minorEastAsia" w:hAnsiTheme="minorEastAsia" w:hint="eastAsia"/>
                <w:color w:val="000000" w:themeColor="text1"/>
                <w:sz w:val="24"/>
                <w:szCs w:val="24"/>
              </w:rPr>
              <w:t>高清多功能终端服务系统</w:t>
            </w:r>
          </w:p>
        </w:tc>
        <w:tc>
          <w:tcPr>
            <w:tcW w:w="454" w:type="pct"/>
            <w:vAlign w:val="center"/>
          </w:tcPr>
          <w:p w:rsidR="004E22C6" w:rsidRPr="00454C13" w:rsidRDefault="004E22C6" w:rsidP="00454C13">
            <w:pPr>
              <w:spacing w:line="360" w:lineRule="exact"/>
              <w:jc w:val="center"/>
              <w:rPr>
                <w:rFonts w:asciiTheme="minorEastAsia" w:hAnsiTheme="minorEastAsia"/>
                <w:sz w:val="24"/>
                <w:szCs w:val="24"/>
              </w:rPr>
            </w:pPr>
            <w:r w:rsidRPr="00454C13">
              <w:rPr>
                <w:rFonts w:asciiTheme="minorEastAsia" w:hAnsiTheme="minorEastAsia"/>
                <w:color w:val="000000" w:themeColor="text1"/>
                <w:sz w:val="24"/>
                <w:szCs w:val="24"/>
              </w:rPr>
              <w:t>2</w:t>
            </w:r>
          </w:p>
        </w:tc>
        <w:tc>
          <w:tcPr>
            <w:tcW w:w="3371" w:type="pct"/>
          </w:tcPr>
          <w:p w:rsidR="004E22C6" w:rsidRPr="00454C13" w:rsidRDefault="004E22C6" w:rsidP="00454C13">
            <w:pPr>
              <w:pStyle w:val="N"/>
              <w:numPr>
                <w:ilvl w:val="0"/>
                <w:numId w:val="14"/>
              </w:numPr>
              <w:spacing w:line="360" w:lineRule="exact"/>
              <w:ind w:left="-14" w:firstLineChars="0" w:firstLine="6"/>
              <w:rPr>
                <w:rFonts w:asciiTheme="minorEastAsia" w:eastAsiaTheme="minorEastAsia" w:hAnsiTheme="minorEastAsia"/>
                <w:szCs w:val="24"/>
              </w:rPr>
            </w:pPr>
            <w:r w:rsidRPr="00454C13">
              <w:rPr>
                <w:rFonts w:asciiTheme="minorEastAsia" w:eastAsiaTheme="minorEastAsia" w:hAnsiTheme="minorEastAsia" w:hint="eastAsia"/>
                <w:szCs w:val="24"/>
              </w:rPr>
              <w:t>采用嵌入式操作系统</w:t>
            </w:r>
            <w:r w:rsidR="00001A9A" w:rsidRPr="00454C13">
              <w:rPr>
                <w:rFonts w:asciiTheme="minorEastAsia" w:eastAsiaTheme="minorEastAsia" w:hAnsiTheme="minorEastAsia" w:hint="eastAsia"/>
                <w:szCs w:val="24"/>
              </w:rPr>
              <w:t>，系统支持两院区放射科跨院区读片教学的远程医疗业务开展。</w:t>
            </w:r>
          </w:p>
          <w:p w:rsidR="00F40664" w:rsidRPr="00454C13" w:rsidRDefault="00F40664" w:rsidP="00454C13">
            <w:pPr>
              <w:pStyle w:val="N"/>
              <w:numPr>
                <w:ilvl w:val="0"/>
                <w:numId w:val="14"/>
              </w:numPr>
              <w:spacing w:line="360" w:lineRule="exact"/>
              <w:ind w:left="-14" w:firstLineChars="0" w:firstLine="6"/>
              <w:rPr>
                <w:rFonts w:asciiTheme="minorEastAsia" w:eastAsiaTheme="minorEastAsia" w:hAnsiTheme="minorEastAsia"/>
                <w:szCs w:val="24"/>
              </w:rPr>
            </w:pPr>
            <w:r w:rsidRPr="00454C13">
              <w:rPr>
                <w:rFonts w:asciiTheme="minorEastAsia" w:eastAsiaTheme="minorEastAsia" w:hAnsiTheme="minorEastAsia" w:hint="eastAsia"/>
                <w:szCs w:val="24"/>
              </w:rPr>
              <w:t>系统支持高清视频会议、视频监控、视频点播、可视电话、远程培训等多项业务。</w:t>
            </w:r>
          </w:p>
          <w:p w:rsidR="004E22C6" w:rsidRPr="00454C13" w:rsidRDefault="0059050A" w:rsidP="00454C13">
            <w:pPr>
              <w:pStyle w:val="N"/>
              <w:numPr>
                <w:ilvl w:val="0"/>
                <w:numId w:val="14"/>
              </w:numPr>
              <w:spacing w:line="360" w:lineRule="exact"/>
              <w:ind w:left="-14" w:firstLineChars="0" w:firstLine="6"/>
              <w:rPr>
                <w:rFonts w:asciiTheme="minorEastAsia" w:eastAsiaTheme="minorEastAsia" w:hAnsiTheme="minorEastAsia"/>
                <w:b/>
                <w:szCs w:val="24"/>
              </w:rPr>
            </w:pPr>
            <w:r w:rsidRPr="00454C13">
              <w:rPr>
                <w:rFonts w:asciiTheme="minorEastAsia" w:eastAsiaTheme="minorEastAsia" w:hAnsiTheme="minorEastAsia" w:hint="eastAsia"/>
                <w:szCs w:val="24"/>
              </w:rPr>
              <w:t>须</w:t>
            </w:r>
            <w:r w:rsidR="007313CA" w:rsidRPr="00454C13">
              <w:rPr>
                <w:rFonts w:asciiTheme="minorEastAsia" w:eastAsiaTheme="minorEastAsia" w:hAnsiTheme="minorEastAsia" w:hint="eastAsia"/>
                <w:szCs w:val="24"/>
              </w:rPr>
              <w:t>采用</w:t>
            </w:r>
            <w:r w:rsidR="004E22C6" w:rsidRPr="00454C13">
              <w:rPr>
                <w:rFonts w:asciiTheme="minorEastAsia" w:eastAsiaTheme="minorEastAsia" w:hAnsiTheme="minorEastAsia"/>
                <w:szCs w:val="24"/>
              </w:rPr>
              <w:t>国</w:t>
            </w:r>
            <w:r w:rsidR="004E22C6" w:rsidRPr="00454C13">
              <w:rPr>
                <w:rFonts w:asciiTheme="minorEastAsia" w:eastAsiaTheme="minorEastAsia" w:hAnsiTheme="minorEastAsia" w:hint="eastAsia"/>
                <w:szCs w:val="24"/>
              </w:rPr>
              <w:t>产自主的</w:t>
            </w:r>
            <w:r w:rsidR="004E22C6" w:rsidRPr="00454C13">
              <w:rPr>
                <w:rFonts w:asciiTheme="minorEastAsia" w:eastAsiaTheme="minorEastAsia" w:hAnsiTheme="minorEastAsia"/>
                <w:szCs w:val="24"/>
              </w:rPr>
              <w:t>视频通信</w:t>
            </w:r>
            <w:r w:rsidR="004E22C6" w:rsidRPr="00454C13">
              <w:rPr>
                <w:rFonts w:asciiTheme="minorEastAsia" w:eastAsiaTheme="minorEastAsia" w:hAnsiTheme="minorEastAsia" w:hint="eastAsia"/>
                <w:szCs w:val="24"/>
              </w:rPr>
              <w:t>协议</w:t>
            </w:r>
            <w:r w:rsidR="004E22C6" w:rsidRPr="00454C13">
              <w:rPr>
                <w:rFonts w:asciiTheme="minorEastAsia" w:eastAsiaTheme="minorEastAsia" w:hAnsiTheme="minorEastAsia"/>
                <w:szCs w:val="24"/>
              </w:rPr>
              <w:t>技术，实现视频的高效实时传输，具有强大的兼容能力。</w:t>
            </w:r>
          </w:p>
          <w:p w:rsidR="00F40664" w:rsidRPr="00454C13" w:rsidRDefault="00F40664" w:rsidP="00454C13">
            <w:pPr>
              <w:pStyle w:val="N"/>
              <w:numPr>
                <w:ilvl w:val="0"/>
                <w:numId w:val="14"/>
              </w:numPr>
              <w:spacing w:line="360" w:lineRule="exact"/>
              <w:ind w:left="-14" w:firstLineChars="0" w:firstLine="6"/>
              <w:rPr>
                <w:rFonts w:asciiTheme="minorEastAsia" w:eastAsiaTheme="minorEastAsia" w:hAnsiTheme="minorEastAsia"/>
                <w:szCs w:val="24"/>
              </w:rPr>
            </w:pPr>
            <w:r w:rsidRPr="00454C13">
              <w:rPr>
                <w:rFonts w:asciiTheme="minorEastAsia" w:eastAsiaTheme="minorEastAsia" w:hAnsiTheme="minorEastAsia" w:hint="eastAsia"/>
                <w:szCs w:val="24"/>
              </w:rPr>
              <w:t>视频支持H.264图像编码协议，图像支持1080P30fps、720P等分辨率。</w:t>
            </w:r>
          </w:p>
          <w:p w:rsidR="00974275" w:rsidRPr="00454C13" w:rsidRDefault="00F45617" w:rsidP="00454C13">
            <w:pPr>
              <w:pStyle w:val="N"/>
              <w:numPr>
                <w:ilvl w:val="0"/>
                <w:numId w:val="14"/>
              </w:numPr>
              <w:spacing w:line="360" w:lineRule="exact"/>
              <w:ind w:left="-14" w:firstLineChars="0" w:firstLine="6"/>
              <w:rPr>
                <w:rFonts w:asciiTheme="minorEastAsia" w:eastAsiaTheme="minorEastAsia" w:hAnsiTheme="minorEastAsia"/>
                <w:b/>
                <w:szCs w:val="24"/>
              </w:rPr>
            </w:pPr>
            <w:r w:rsidRPr="00454C13">
              <w:rPr>
                <w:rFonts w:asciiTheme="minorEastAsia" w:eastAsiaTheme="minorEastAsia" w:hAnsiTheme="minorEastAsia" w:hint="eastAsia"/>
                <w:szCs w:val="24"/>
              </w:rPr>
              <w:t>支持终端自主多画面功能，在一组会议中，与会终端可自由选择所收看画面及组合模式。</w:t>
            </w:r>
          </w:p>
          <w:p w:rsidR="00B14149" w:rsidRPr="00454C13" w:rsidRDefault="00B14149" w:rsidP="00454C13">
            <w:pPr>
              <w:pStyle w:val="N"/>
              <w:numPr>
                <w:ilvl w:val="0"/>
                <w:numId w:val="14"/>
              </w:numPr>
              <w:spacing w:line="360" w:lineRule="exact"/>
              <w:ind w:left="-14" w:firstLineChars="0" w:firstLine="6"/>
              <w:rPr>
                <w:rFonts w:asciiTheme="minorEastAsia" w:eastAsiaTheme="minorEastAsia" w:hAnsiTheme="minorEastAsia"/>
                <w:b/>
                <w:szCs w:val="24"/>
              </w:rPr>
            </w:pPr>
            <w:r w:rsidRPr="00454C13">
              <w:rPr>
                <w:rFonts w:asciiTheme="minorEastAsia" w:eastAsiaTheme="minorEastAsia" w:hAnsiTheme="minorEastAsia" w:hint="eastAsia"/>
                <w:szCs w:val="24"/>
              </w:rPr>
              <w:t>支持在同一组会议中，支持多个终端同时发起动态辅流，并调取任意一路辅流收看。辅流的分辨率不低于1080P30fps的效果。</w:t>
            </w:r>
          </w:p>
          <w:p w:rsidR="004E22C6" w:rsidRPr="00454C13" w:rsidRDefault="004E22C6" w:rsidP="00454C13">
            <w:pPr>
              <w:pStyle w:val="N"/>
              <w:numPr>
                <w:ilvl w:val="0"/>
                <w:numId w:val="14"/>
              </w:numPr>
              <w:spacing w:line="360" w:lineRule="exact"/>
              <w:ind w:left="-14" w:firstLineChars="0" w:firstLine="6"/>
              <w:rPr>
                <w:rFonts w:asciiTheme="minorEastAsia" w:eastAsiaTheme="minorEastAsia" w:hAnsiTheme="minorEastAsia"/>
                <w:b/>
                <w:szCs w:val="24"/>
              </w:rPr>
            </w:pPr>
            <w:r w:rsidRPr="00454C13">
              <w:rPr>
                <w:rFonts w:asciiTheme="minorEastAsia" w:eastAsiaTheme="minorEastAsia" w:hAnsiTheme="minorEastAsia" w:hint="eastAsia"/>
                <w:szCs w:val="24"/>
              </w:rPr>
              <w:t>视频接口：提供至少2路高清视频输入，至少2路高清视频输出接口，接口支持HDMI类型，支持双屏独立输出显示。</w:t>
            </w:r>
          </w:p>
          <w:p w:rsidR="004E22C6" w:rsidRPr="00454C13" w:rsidRDefault="004E22C6" w:rsidP="00454C13">
            <w:pPr>
              <w:pStyle w:val="N"/>
              <w:numPr>
                <w:ilvl w:val="0"/>
                <w:numId w:val="14"/>
              </w:numPr>
              <w:spacing w:line="360" w:lineRule="exact"/>
              <w:ind w:left="-14" w:firstLineChars="0" w:firstLine="6"/>
              <w:rPr>
                <w:rFonts w:asciiTheme="minorEastAsia" w:eastAsiaTheme="minorEastAsia" w:hAnsiTheme="minorEastAsia"/>
                <w:szCs w:val="24"/>
              </w:rPr>
            </w:pPr>
            <w:r w:rsidRPr="00454C13">
              <w:rPr>
                <w:rFonts w:asciiTheme="minorEastAsia" w:eastAsiaTheme="minorEastAsia" w:hAnsiTheme="minorEastAsia" w:hint="eastAsia"/>
                <w:szCs w:val="24"/>
              </w:rPr>
              <w:t>音频接口：</w:t>
            </w:r>
            <w:r w:rsidR="009E4056" w:rsidRPr="00454C13">
              <w:rPr>
                <w:rFonts w:asciiTheme="minorEastAsia" w:eastAsiaTheme="minorEastAsia" w:hAnsiTheme="minorEastAsia" w:hint="eastAsia"/>
                <w:szCs w:val="24"/>
              </w:rPr>
              <w:t>不少于1路line输入，2路卡农输入，2路HDMI内嵌输入。不少于1路line输出，2路HDMI内嵌输出。</w:t>
            </w:r>
          </w:p>
          <w:p w:rsidR="004E22C6" w:rsidRPr="00454C13" w:rsidRDefault="004E22C6" w:rsidP="00454C13">
            <w:pPr>
              <w:pStyle w:val="N"/>
              <w:numPr>
                <w:ilvl w:val="0"/>
                <w:numId w:val="14"/>
              </w:numPr>
              <w:spacing w:line="360" w:lineRule="exact"/>
              <w:ind w:left="-14" w:firstLineChars="0" w:firstLine="6"/>
              <w:rPr>
                <w:rFonts w:asciiTheme="minorEastAsia" w:eastAsiaTheme="minorEastAsia" w:hAnsiTheme="minorEastAsia"/>
                <w:szCs w:val="24"/>
              </w:rPr>
            </w:pPr>
            <w:r w:rsidRPr="00454C13">
              <w:rPr>
                <w:rFonts w:asciiTheme="minorEastAsia" w:eastAsiaTheme="minorEastAsia" w:hAnsiTheme="minorEastAsia" w:hint="eastAsia"/>
                <w:szCs w:val="24"/>
              </w:rPr>
              <w:t>其他接口：不少于</w:t>
            </w:r>
            <w:r w:rsidRPr="00454C13">
              <w:rPr>
                <w:rFonts w:asciiTheme="minorEastAsia" w:eastAsiaTheme="minorEastAsia" w:hAnsiTheme="minorEastAsia"/>
                <w:szCs w:val="24"/>
              </w:rPr>
              <w:t>2*RJ45 100/1000Mb</w:t>
            </w:r>
            <w:r w:rsidRPr="00454C13">
              <w:rPr>
                <w:rFonts w:asciiTheme="minorEastAsia" w:eastAsiaTheme="minorEastAsia" w:hAnsiTheme="minorEastAsia" w:hint="eastAsia"/>
                <w:szCs w:val="24"/>
              </w:rPr>
              <w:t>p</w:t>
            </w:r>
            <w:r w:rsidRPr="00454C13">
              <w:rPr>
                <w:rFonts w:asciiTheme="minorEastAsia" w:eastAsiaTheme="minorEastAsia" w:hAnsiTheme="minorEastAsia"/>
                <w:szCs w:val="24"/>
              </w:rPr>
              <w:t>s</w:t>
            </w:r>
            <w:r w:rsidRPr="00454C13">
              <w:rPr>
                <w:rFonts w:asciiTheme="minorEastAsia" w:eastAsiaTheme="minorEastAsia" w:hAnsiTheme="minorEastAsia" w:hint="eastAsia"/>
                <w:szCs w:val="24"/>
              </w:rPr>
              <w:t>自适应网络接口。</w:t>
            </w:r>
          </w:p>
          <w:p w:rsidR="004E22C6" w:rsidRPr="00454C13" w:rsidRDefault="004E22C6" w:rsidP="00454C13">
            <w:pPr>
              <w:pStyle w:val="N"/>
              <w:numPr>
                <w:ilvl w:val="0"/>
                <w:numId w:val="14"/>
              </w:numPr>
              <w:spacing w:line="360" w:lineRule="exact"/>
              <w:ind w:left="-14" w:firstLineChars="0" w:firstLine="6"/>
              <w:rPr>
                <w:rFonts w:asciiTheme="minorEastAsia" w:eastAsiaTheme="minorEastAsia" w:hAnsiTheme="minorEastAsia"/>
                <w:szCs w:val="24"/>
              </w:rPr>
            </w:pPr>
            <w:r w:rsidRPr="00454C13">
              <w:rPr>
                <w:rFonts w:asciiTheme="minorEastAsia" w:eastAsiaTheme="minorEastAsia" w:hAnsiTheme="minorEastAsia" w:hint="eastAsia"/>
                <w:szCs w:val="24"/>
              </w:rPr>
              <w:t>最大支持带宽</w:t>
            </w:r>
            <w:r w:rsidRPr="00454C13">
              <w:rPr>
                <w:rFonts w:asciiTheme="minorEastAsia" w:eastAsiaTheme="minorEastAsia" w:hAnsiTheme="minorEastAsia"/>
                <w:szCs w:val="24"/>
              </w:rPr>
              <w:t>8</w:t>
            </w:r>
            <w:r w:rsidRPr="00454C13">
              <w:rPr>
                <w:rFonts w:asciiTheme="minorEastAsia" w:eastAsiaTheme="minorEastAsia" w:hAnsiTheme="minorEastAsia" w:hint="eastAsia"/>
                <w:szCs w:val="24"/>
              </w:rPr>
              <w:t>Mbps。</w:t>
            </w:r>
          </w:p>
          <w:p w:rsidR="00EC10BB" w:rsidRPr="00454C13" w:rsidRDefault="00EC10BB" w:rsidP="00454C13">
            <w:pPr>
              <w:pStyle w:val="N"/>
              <w:numPr>
                <w:ilvl w:val="0"/>
                <w:numId w:val="14"/>
              </w:numPr>
              <w:spacing w:line="360" w:lineRule="exact"/>
              <w:ind w:left="-14" w:firstLineChars="0" w:firstLine="6"/>
              <w:rPr>
                <w:rFonts w:asciiTheme="minorEastAsia" w:eastAsiaTheme="minorEastAsia" w:hAnsiTheme="minorEastAsia"/>
                <w:szCs w:val="24"/>
              </w:rPr>
            </w:pPr>
            <w:r w:rsidRPr="00454C13">
              <w:rPr>
                <w:rFonts w:asciiTheme="minorEastAsia" w:eastAsiaTheme="minorEastAsia" w:hAnsiTheme="minorEastAsia" w:hint="eastAsia"/>
                <w:szCs w:val="24"/>
              </w:rPr>
              <w:t>须提供</w:t>
            </w:r>
            <w:r w:rsidR="00672ED2" w:rsidRPr="00454C13">
              <w:rPr>
                <w:rFonts w:asciiTheme="minorEastAsia" w:eastAsiaTheme="minorEastAsia" w:hAnsiTheme="minorEastAsia" w:hint="eastAsia"/>
                <w:szCs w:val="24"/>
              </w:rPr>
              <w:t>系统</w:t>
            </w:r>
            <w:r w:rsidRPr="00454C13">
              <w:rPr>
                <w:rFonts w:asciiTheme="minorEastAsia" w:eastAsiaTheme="minorEastAsia" w:hAnsiTheme="minorEastAsia" w:hint="eastAsia"/>
                <w:szCs w:val="24"/>
              </w:rPr>
              <w:t>软件评测报告</w:t>
            </w:r>
            <w:r w:rsidR="00F45617" w:rsidRPr="00454C13">
              <w:rPr>
                <w:rFonts w:asciiTheme="minorEastAsia" w:eastAsiaTheme="minorEastAsia" w:hAnsiTheme="minorEastAsia" w:hint="eastAsia"/>
                <w:szCs w:val="24"/>
              </w:rPr>
              <w:t>复印件</w:t>
            </w:r>
            <w:r w:rsidRPr="00454C13">
              <w:rPr>
                <w:rFonts w:asciiTheme="minorEastAsia" w:eastAsiaTheme="minorEastAsia" w:hAnsiTheme="minorEastAsia" w:hint="eastAsia"/>
                <w:szCs w:val="24"/>
              </w:rPr>
              <w:t>。</w:t>
            </w:r>
          </w:p>
          <w:p w:rsidR="00EC10BB" w:rsidRPr="00454C13" w:rsidRDefault="00EC10BB" w:rsidP="00454C13">
            <w:pPr>
              <w:pStyle w:val="N"/>
              <w:numPr>
                <w:ilvl w:val="0"/>
                <w:numId w:val="14"/>
              </w:numPr>
              <w:spacing w:line="360" w:lineRule="exact"/>
              <w:ind w:left="-14" w:firstLineChars="0" w:firstLine="6"/>
              <w:rPr>
                <w:rFonts w:asciiTheme="minorEastAsia" w:eastAsiaTheme="minorEastAsia" w:hAnsiTheme="minorEastAsia"/>
                <w:szCs w:val="24"/>
              </w:rPr>
            </w:pPr>
            <w:r w:rsidRPr="00454C13">
              <w:rPr>
                <w:rFonts w:asciiTheme="minorEastAsia" w:eastAsiaTheme="minorEastAsia" w:hAnsiTheme="minorEastAsia" w:hint="eastAsia"/>
                <w:szCs w:val="24"/>
              </w:rPr>
              <w:t>须提供</w:t>
            </w:r>
            <w:r w:rsidR="00F45617" w:rsidRPr="00454C13">
              <w:rPr>
                <w:rFonts w:asciiTheme="minorEastAsia" w:eastAsiaTheme="minorEastAsia" w:hAnsiTheme="minorEastAsia" w:hint="eastAsia"/>
                <w:szCs w:val="24"/>
              </w:rPr>
              <w:t>系统</w:t>
            </w:r>
            <w:r w:rsidRPr="00454C13">
              <w:rPr>
                <w:rFonts w:asciiTheme="minorEastAsia" w:eastAsiaTheme="minorEastAsia" w:hAnsiTheme="minorEastAsia" w:hint="eastAsia"/>
                <w:szCs w:val="24"/>
              </w:rPr>
              <w:t>软件著作权证书</w:t>
            </w:r>
            <w:r w:rsidR="00F45617" w:rsidRPr="00454C13">
              <w:rPr>
                <w:rFonts w:asciiTheme="minorEastAsia" w:eastAsiaTheme="minorEastAsia" w:hAnsiTheme="minorEastAsia" w:hint="eastAsia"/>
                <w:szCs w:val="24"/>
              </w:rPr>
              <w:t>复印件</w:t>
            </w:r>
            <w:r w:rsidRPr="00454C13">
              <w:rPr>
                <w:rFonts w:asciiTheme="minorEastAsia" w:eastAsiaTheme="minorEastAsia" w:hAnsiTheme="minorEastAsia" w:hint="eastAsia"/>
                <w:szCs w:val="24"/>
              </w:rPr>
              <w:t>。</w:t>
            </w:r>
          </w:p>
          <w:p w:rsidR="00B238FC" w:rsidRPr="00454C13" w:rsidRDefault="00A413C9" w:rsidP="00454C13">
            <w:pPr>
              <w:pStyle w:val="N"/>
              <w:numPr>
                <w:ilvl w:val="0"/>
                <w:numId w:val="14"/>
              </w:numPr>
              <w:spacing w:line="360" w:lineRule="exact"/>
              <w:ind w:left="-14" w:firstLineChars="0" w:firstLine="6"/>
              <w:rPr>
                <w:rFonts w:asciiTheme="minorEastAsia" w:eastAsiaTheme="minorEastAsia" w:hAnsiTheme="minorEastAsia"/>
                <w:b/>
                <w:szCs w:val="24"/>
              </w:rPr>
            </w:pPr>
            <w:r w:rsidRPr="00454C13">
              <w:rPr>
                <w:rFonts w:asciiTheme="minorEastAsia" w:eastAsiaTheme="minorEastAsia" w:hAnsiTheme="minorEastAsia" w:hint="eastAsia"/>
                <w:szCs w:val="24"/>
              </w:rPr>
              <w:t>配套</w:t>
            </w:r>
            <w:r w:rsidR="00B238FC" w:rsidRPr="00454C13">
              <w:rPr>
                <w:rFonts w:asciiTheme="minorEastAsia" w:eastAsiaTheme="minorEastAsia" w:hAnsiTheme="minorEastAsia" w:hint="eastAsia"/>
                <w:szCs w:val="24"/>
              </w:rPr>
              <w:t>摄像机</w:t>
            </w: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7313CA" w:rsidRPr="00454C13" w:rsidRDefault="007313CA" w:rsidP="00454C13">
            <w:pPr>
              <w:pStyle w:val="a5"/>
              <w:numPr>
                <w:ilvl w:val="0"/>
                <w:numId w:val="3"/>
              </w:numPr>
              <w:spacing w:line="360" w:lineRule="exact"/>
              <w:ind w:firstLineChars="0"/>
              <w:rPr>
                <w:rFonts w:asciiTheme="minorEastAsia" w:hAnsiTheme="minorEastAsia"/>
                <w:vanish/>
                <w:sz w:val="24"/>
                <w:szCs w:val="24"/>
              </w:rPr>
            </w:pPr>
          </w:p>
          <w:p w:rsidR="00B72D34" w:rsidRPr="002D77C7" w:rsidRDefault="00454C13" w:rsidP="00454C13">
            <w:pPr>
              <w:pStyle w:val="N"/>
              <w:spacing w:line="360" w:lineRule="exact"/>
              <w:ind w:firstLineChars="0" w:firstLine="0"/>
              <w:rPr>
                <w:rFonts w:asciiTheme="minorEastAsia" w:eastAsiaTheme="minorEastAsia" w:hAnsiTheme="minorEastAsia"/>
                <w:szCs w:val="24"/>
              </w:rPr>
            </w:pPr>
            <w:r w:rsidRPr="002D77C7">
              <w:rPr>
                <w:rFonts w:asciiTheme="minorEastAsia" w:eastAsiaTheme="minorEastAsia" w:hAnsiTheme="minorEastAsia" w:hint="eastAsia"/>
                <w:szCs w:val="24"/>
              </w:rPr>
              <w:t>（1）</w:t>
            </w:r>
            <w:r w:rsidR="00B72D34" w:rsidRPr="002D77C7">
              <w:rPr>
                <w:rFonts w:asciiTheme="minorEastAsia" w:eastAsiaTheme="minorEastAsia" w:hAnsiTheme="minorEastAsia" w:hint="eastAsia"/>
                <w:szCs w:val="24"/>
              </w:rPr>
              <w:t>须</w:t>
            </w:r>
            <w:r w:rsidR="00B72D34" w:rsidRPr="002D77C7">
              <w:rPr>
                <w:rFonts w:asciiTheme="minorEastAsia" w:eastAsiaTheme="minorEastAsia" w:hAnsiTheme="minorEastAsia"/>
                <w:szCs w:val="24"/>
              </w:rPr>
              <w:t>支持自动聚焦，支持1</w:t>
            </w:r>
            <w:r w:rsidR="00EC10BB" w:rsidRPr="002D77C7">
              <w:rPr>
                <w:rFonts w:asciiTheme="minorEastAsia" w:eastAsiaTheme="minorEastAsia" w:hAnsiTheme="minorEastAsia"/>
                <w:szCs w:val="24"/>
              </w:rPr>
              <w:t>2</w:t>
            </w:r>
            <w:r w:rsidR="00B72D34" w:rsidRPr="002D77C7">
              <w:rPr>
                <w:rFonts w:asciiTheme="minorEastAsia" w:eastAsiaTheme="minorEastAsia" w:hAnsiTheme="minorEastAsia"/>
                <w:szCs w:val="24"/>
              </w:rPr>
              <w:t>倍光学变焦，支持1080P 50/60fps、720P 60fps、720 25/30fps</w:t>
            </w:r>
            <w:r w:rsidR="00B72D34" w:rsidRPr="002D77C7">
              <w:rPr>
                <w:rFonts w:asciiTheme="minorEastAsia" w:eastAsiaTheme="minorEastAsia" w:hAnsiTheme="minorEastAsia" w:hint="eastAsia"/>
                <w:szCs w:val="24"/>
              </w:rPr>
              <w:t>；</w:t>
            </w:r>
          </w:p>
          <w:p w:rsidR="00B72D34" w:rsidRPr="002D77C7" w:rsidRDefault="00454C13" w:rsidP="00454C13">
            <w:pPr>
              <w:pStyle w:val="N"/>
              <w:spacing w:line="360" w:lineRule="exact"/>
              <w:ind w:firstLineChars="0" w:firstLine="0"/>
              <w:rPr>
                <w:rFonts w:asciiTheme="minorEastAsia" w:eastAsiaTheme="minorEastAsia" w:hAnsiTheme="minorEastAsia"/>
                <w:szCs w:val="24"/>
              </w:rPr>
            </w:pPr>
            <w:r w:rsidRPr="002D77C7">
              <w:rPr>
                <w:rFonts w:asciiTheme="minorEastAsia" w:eastAsiaTheme="minorEastAsia" w:hAnsiTheme="minorEastAsia" w:hint="eastAsia"/>
                <w:szCs w:val="24"/>
              </w:rPr>
              <w:lastRenderedPageBreak/>
              <w:t>（2）</w:t>
            </w:r>
            <w:r w:rsidR="00B72D34" w:rsidRPr="002D77C7">
              <w:rPr>
                <w:rFonts w:asciiTheme="minorEastAsia" w:eastAsiaTheme="minorEastAsia" w:hAnsiTheme="minorEastAsia"/>
                <w:szCs w:val="24"/>
              </w:rPr>
              <w:t>支持HDMI或DVI-I数字高清视频输出接口</w:t>
            </w:r>
            <w:r w:rsidR="00B72D34" w:rsidRPr="002D77C7">
              <w:rPr>
                <w:rFonts w:asciiTheme="minorEastAsia" w:eastAsiaTheme="minorEastAsia" w:hAnsiTheme="minorEastAsia" w:hint="eastAsia"/>
                <w:szCs w:val="24"/>
              </w:rPr>
              <w:t>；</w:t>
            </w:r>
          </w:p>
          <w:p w:rsidR="00B72D34" w:rsidRPr="002D77C7" w:rsidRDefault="00454C13" w:rsidP="00454C13">
            <w:pPr>
              <w:pStyle w:val="N"/>
              <w:spacing w:line="360" w:lineRule="exact"/>
              <w:ind w:firstLineChars="0" w:firstLine="0"/>
              <w:rPr>
                <w:rFonts w:asciiTheme="minorEastAsia" w:eastAsiaTheme="minorEastAsia" w:hAnsiTheme="minorEastAsia"/>
                <w:szCs w:val="24"/>
              </w:rPr>
            </w:pPr>
            <w:r w:rsidRPr="002D77C7">
              <w:rPr>
                <w:rFonts w:asciiTheme="minorEastAsia" w:eastAsiaTheme="minorEastAsia" w:hAnsiTheme="minorEastAsia" w:hint="eastAsia"/>
                <w:szCs w:val="24"/>
              </w:rPr>
              <w:t>（3）</w:t>
            </w:r>
            <w:r w:rsidR="00B72D34" w:rsidRPr="002D77C7">
              <w:rPr>
                <w:rFonts w:asciiTheme="minorEastAsia" w:eastAsiaTheme="minorEastAsia" w:hAnsiTheme="minorEastAsia" w:hint="eastAsia"/>
                <w:szCs w:val="24"/>
              </w:rPr>
              <w:t>须</w:t>
            </w:r>
            <w:r w:rsidR="00B72D34" w:rsidRPr="002D77C7">
              <w:rPr>
                <w:rFonts w:asciiTheme="minorEastAsia" w:eastAsiaTheme="minorEastAsia" w:hAnsiTheme="minorEastAsia"/>
                <w:szCs w:val="24"/>
              </w:rPr>
              <w:t>支持多种控制方式和多种控制协议</w:t>
            </w:r>
            <w:r w:rsidR="00B72D34" w:rsidRPr="002D77C7">
              <w:rPr>
                <w:rFonts w:asciiTheme="minorEastAsia" w:eastAsiaTheme="minorEastAsia" w:hAnsiTheme="minorEastAsia" w:hint="eastAsia"/>
                <w:szCs w:val="24"/>
              </w:rPr>
              <w:t>；</w:t>
            </w:r>
          </w:p>
          <w:p w:rsidR="00B238FC" w:rsidRPr="002D77C7" w:rsidRDefault="00454C13" w:rsidP="00454C13">
            <w:pPr>
              <w:pStyle w:val="N"/>
              <w:spacing w:line="360" w:lineRule="exact"/>
              <w:ind w:firstLineChars="0" w:firstLine="0"/>
              <w:rPr>
                <w:rFonts w:asciiTheme="minorEastAsia" w:eastAsiaTheme="minorEastAsia" w:hAnsiTheme="minorEastAsia"/>
                <w:szCs w:val="24"/>
              </w:rPr>
            </w:pPr>
            <w:r w:rsidRPr="002D77C7">
              <w:rPr>
                <w:rFonts w:asciiTheme="minorEastAsia" w:eastAsiaTheme="minorEastAsia" w:hAnsiTheme="minorEastAsia" w:hint="eastAsia"/>
                <w:szCs w:val="24"/>
              </w:rPr>
              <w:t>（4）</w:t>
            </w:r>
            <w:r w:rsidR="00B72D34" w:rsidRPr="002D77C7">
              <w:rPr>
                <w:rFonts w:asciiTheme="minorEastAsia" w:eastAsiaTheme="minorEastAsia" w:hAnsiTheme="minorEastAsia"/>
                <w:szCs w:val="24"/>
              </w:rPr>
              <w:t>支持摄像机倒装，便于摄像机倒装在天花板</w:t>
            </w:r>
            <w:r w:rsidR="00B72D34" w:rsidRPr="002D77C7">
              <w:rPr>
                <w:rFonts w:asciiTheme="minorEastAsia" w:eastAsiaTheme="minorEastAsia" w:hAnsiTheme="minorEastAsia" w:hint="eastAsia"/>
                <w:szCs w:val="24"/>
              </w:rPr>
              <w:t>。</w:t>
            </w:r>
          </w:p>
          <w:p w:rsidR="004E22C6" w:rsidRPr="002D77C7" w:rsidRDefault="00A413C9" w:rsidP="00454C13">
            <w:pPr>
              <w:pStyle w:val="N"/>
              <w:numPr>
                <w:ilvl w:val="0"/>
                <w:numId w:val="14"/>
              </w:numPr>
              <w:spacing w:line="360" w:lineRule="exact"/>
              <w:ind w:left="-14" w:firstLineChars="0" w:firstLine="6"/>
              <w:rPr>
                <w:rFonts w:asciiTheme="minorEastAsia" w:eastAsiaTheme="minorEastAsia" w:hAnsiTheme="minorEastAsia"/>
                <w:b/>
                <w:szCs w:val="24"/>
              </w:rPr>
            </w:pPr>
            <w:r w:rsidRPr="002D77C7">
              <w:rPr>
                <w:rFonts w:asciiTheme="minorEastAsia" w:eastAsiaTheme="minorEastAsia" w:hAnsiTheme="minorEastAsia" w:hint="eastAsia"/>
                <w:szCs w:val="24"/>
              </w:rPr>
              <w:t>配套麦克风</w:t>
            </w:r>
          </w:p>
          <w:p w:rsidR="008D5C4E" w:rsidRPr="002D77C7" w:rsidRDefault="008D5C4E" w:rsidP="00454C13">
            <w:pPr>
              <w:pStyle w:val="a5"/>
              <w:numPr>
                <w:ilvl w:val="0"/>
                <w:numId w:val="3"/>
              </w:numPr>
              <w:spacing w:line="360" w:lineRule="exact"/>
              <w:ind w:firstLineChars="0"/>
              <w:rPr>
                <w:rFonts w:asciiTheme="minorEastAsia" w:hAnsiTheme="minorEastAsia"/>
                <w:vanish/>
                <w:sz w:val="24"/>
                <w:szCs w:val="24"/>
              </w:rPr>
            </w:pPr>
          </w:p>
          <w:p w:rsidR="008D5C4E" w:rsidRPr="002D77C7" w:rsidRDefault="00454C13" w:rsidP="00454C13">
            <w:pPr>
              <w:pStyle w:val="N"/>
              <w:spacing w:line="360" w:lineRule="exact"/>
              <w:ind w:firstLineChars="0" w:firstLine="0"/>
              <w:rPr>
                <w:rFonts w:asciiTheme="minorEastAsia" w:eastAsiaTheme="minorEastAsia" w:hAnsiTheme="minorEastAsia"/>
                <w:szCs w:val="24"/>
              </w:rPr>
            </w:pPr>
            <w:r w:rsidRPr="002D77C7">
              <w:rPr>
                <w:rFonts w:asciiTheme="minorEastAsia" w:eastAsiaTheme="minorEastAsia" w:hAnsiTheme="minorEastAsia" w:hint="eastAsia"/>
                <w:szCs w:val="24"/>
              </w:rPr>
              <w:t>（1）</w:t>
            </w:r>
            <w:r w:rsidR="008D5C4E" w:rsidRPr="002D77C7">
              <w:rPr>
                <w:rFonts w:asciiTheme="minorEastAsia" w:eastAsiaTheme="minorEastAsia" w:hAnsiTheme="minorEastAsia" w:hint="eastAsia"/>
                <w:szCs w:val="24"/>
              </w:rPr>
              <w:t>频率响应：100Hz-16000Hz；</w:t>
            </w:r>
          </w:p>
          <w:p w:rsidR="008D5C4E" w:rsidRPr="002D77C7" w:rsidRDefault="00454C13" w:rsidP="00454C13">
            <w:pPr>
              <w:pStyle w:val="N"/>
              <w:spacing w:line="360" w:lineRule="exact"/>
              <w:ind w:firstLineChars="0" w:firstLine="0"/>
              <w:rPr>
                <w:rFonts w:asciiTheme="minorEastAsia" w:eastAsiaTheme="minorEastAsia" w:hAnsiTheme="minorEastAsia"/>
                <w:szCs w:val="24"/>
              </w:rPr>
            </w:pPr>
            <w:r w:rsidRPr="002D77C7">
              <w:rPr>
                <w:rFonts w:asciiTheme="minorEastAsia" w:eastAsiaTheme="minorEastAsia" w:hAnsiTheme="minorEastAsia" w:hint="eastAsia"/>
                <w:szCs w:val="24"/>
              </w:rPr>
              <w:t>（2）</w:t>
            </w:r>
            <w:r w:rsidR="008D5C4E" w:rsidRPr="002D77C7">
              <w:rPr>
                <w:rFonts w:asciiTheme="minorEastAsia" w:eastAsiaTheme="minorEastAsia" w:hAnsiTheme="minorEastAsia" w:hint="eastAsia"/>
                <w:szCs w:val="24"/>
              </w:rPr>
              <w:t>指向性：超心型指向；</w:t>
            </w:r>
          </w:p>
          <w:p w:rsidR="008D5C4E" w:rsidRPr="002D77C7" w:rsidRDefault="00454C13" w:rsidP="00454C13">
            <w:pPr>
              <w:pStyle w:val="N"/>
              <w:spacing w:line="360" w:lineRule="exact"/>
              <w:ind w:firstLineChars="0" w:firstLine="0"/>
              <w:rPr>
                <w:rFonts w:asciiTheme="minorEastAsia" w:eastAsiaTheme="minorEastAsia" w:hAnsiTheme="minorEastAsia"/>
                <w:szCs w:val="24"/>
              </w:rPr>
            </w:pPr>
            <w:r w:rsidRPr="002D77C7">
              <w:rPr>
                <w:rFonts w:asciiTheme="minorEastAsia" w:eastAsiaTheme="minorEastAsia" w:hAnsiTheme="minorEastAsia" w:hint="eastAsia"/>
                <w:szCs w:val="24"/>
              </w:rPr>
              <w:t>（3）</w:t>
            </w:r>
            <w:r w:rsidR="008D5C4E" w:rsidRPr="002D77C7">
              <w:rPr>
                <w:rFonts w:asciiTheme="minorEastAsia" w:eastAsiaTheme="minorEastAsia" w:hAnsiTheme="minorEastAsia" w:hint="eastAsia"/>
                <w:szCs w:val="24"/>
              </w:rPr>
              <w:t>输出阻抗：100Ω；</w:t>
            </w:r>
          </w:p>
          <w:p w:rsidR="008D5C4E" w:rsidRPr="002D77C7" w:rsidRDefault="00454C13" w:rsidP="00454C13">
            <w:pPr>
              <w:pStyle w:val="N"/>
              <w:spacing w:line="360" w:lineRule="exact"/>
              <w:ind w:firstLineChars="0" w:firstLine="0"/>
              <w:rPr>
                <w:rFonts w:asciiTheme="minorEastAsia" w:eastAsiaTheme="minorEastAsia" w:hAnsiTheme="minorEastAsia"/>
                <w:szCs w:val="24"/>
              </w:rPr>
            </w:pPr>
            <w:r w:rsidRPr="002D77C7">
              <w:rPr>
                <w:rFonts w:asciiTheme="minorEastAsia" w:eastAsiaTheme="minorEastAsia" w:hAnsiTheme="minorEastAsia" w:hint="eastAsia"/>
                <w:szCs w:val="24"/>
              </w:rPr>
              <w:t>（4）</w:t>
            </w:r>
            <w:r w:rsidR="008D5C4E" w:rsidRPr="002D77C7">
              <w:rPr>
                <w:rFonts w:asciiTheme="minorEastAsia" w:eastAsiaTheme="minorEastAsia" w:hAnsiTheme="minorEastAsia" w:hint="eastAsia"/>
                <w:szCs w:val="24"/>
              </w:rPr>
              <w:t>灵敏度：-40dB±2dB；</w:t>
            </w:r>
          </w:p>
          <w:p w:rsidR="00A413C9" w:rsidRPr="00454C13" w:rsidRDefault="00454C13" w:rsidP="00454C13">
            <w:pPr>
              <w:pStyle w:val="N"/>
              <w:spacing w:line="360" w:lineRule="exact"/>
              <w:ind w:firstLineChars="0" w:firstLine="0"/>
              <w:rPr>
                <w:rFonts w:asciiTheme="minorEastAsia" w:eastAsiaTheme="minorEastAsia" w:hAnsiTheme="minorEastAsia"/>
                <w:b/>
                <w:szCs w:val="24"/>
              </w:rPr>
            </w:pPr>
            <w:r w:rsidRPr="002D77C7">
              <w:rPr>
                <w:rFonts w:asciiTheme="minorEastAsia" w:eastAsiaTheme="minorEastAsia" w:hAnsiTheme="minorEastAsia" w:hint="eastAsia"/>
                <w:szCs w:val="24"/>
              </w:rPr>
              <w:t>（5）</w:t>
            </w:r>
            <w:r w:rsidR="008D5C4E" w:rsidRPr="002D77C7">
              <w:rPr>
                <w:rFonts w:asciiTheme="minorEastAsia" w:eastAsiaTheme="minorEastAsia" w:hAnsiTheme="minorEastAsia" w:hint="eastAsia"/>
                <w:szCs w:val="24"/>
              </w:rPr>
              <w:t>须支持卡侬口。</w:t>
            </w:r>
          </w:p>
        </w:tc>
      </w:tr>
      <w:tr w:rsidR="00915E79" w:rsidRPr="00454C13" w:rsidTr="00454C13">
        <w:trPr>
          <w:jc w:val="center"/>
        </w:trPr>
        <w:tc>
          <w:tcPr>
            <w:tcW w:w="454" w:type="pct"/>
            <w:vAlign w:val="center"/>
          </w:tcPr>
          <w:p w:rsidR="00915E79" w:rsidRPr="00454C13" w:rsidRDefault="008D5C4E" w:rsidP="00454C13">
            <w:pPr>
              <w:spacing w:line="360" w:lineRule="exact"/>
              <w:jc w:val="center"/>
              <w:rPr>
                <w:rFonts w:asciiTheme="minorEastAsia" w:hAnsiTheme="minorEastAsia"/>
                <w:sz w:val="24"/>
                <w:szCs w:val="24"/>
              </w:rPr>
            </w:pPr>
            <w:r w:rsidRPr="00454C13">
              <w:rPr>
                <w:rFonts w:asciiTheme="minorEastAsia" w:hAnsiTheme="minorEastAsia"/>
                <w:sz w:val="24"/>
                <w:szCs w:val="24"/>
              </w:rPr>
              <w:lastRenderedPageBreak/>
              <w:t>2</w:t>
            </w:r>
          </w:p>
        </w:tc>
        <w:tc>
          <w:tcPr>
            <w:tcW w:w="722" w:type="pct"/>
            <w:vAlign w:val="center"/>
          </w:tcPr>
          <w:p w:rsidR="00915E79" w:rsidRPr="00454C13" w:rsidRDefault="00630DF3" w:rsidP="00454C13">
            <w:pPr>
              <w:spacing w:line="360" w:lineRule="exact"/>
              <w:jc w:val="center"/>
              <w:rPr>
                <w:rFonts w:asciiTheme="minorEastAsia" w:hAnsiTheme="minorEastAsia"/>
                <w:sz w:val="24"/>
                <w:szCs w:val="24"/>
              </w:rPr>
            </w:pPr>
            <w:r w:rsidRPr="00454C13">
              <w:rPr>
                <w:rFonts w:asciiTheme="minorEastAsia" w:hAnsiTheme="minorEastAsia" w:hint="eastAsia"/>
                <w:sz w:val="24"/>
                <w:szCs w:val="24"/>
              </w:rPr>
              <w:t>专线</w:t>
            </w:r>
          </w:p>
        </w:tc>
        <w:tc>
          <w:tcPr>
            <w:tcW w:w="454" w:type="pct"/>
            <w:vAlign w:val="center"/>
          </w:tcPr>
          <w:p w:rsidR="00915E79" w:rsidRPr="00454C13" w:rsidRDefault="00915E79" w:rsidP="00454C13">
            <w:pPr>
              <w:spacing w:line="360" w:lineRule="exact"/>
              <w:jc w:val="center"/>
              <w:rPr>
                <w:rFonts w:asciiTheme="minorEastAsia" w:hAnsiTheme="minorEastAsia"/>
                <w:sz w:val="24"/>
                <w:szCs w:val="24"/>
              </w:rPr>
            </w:pPr>
            <w:r w:rsidRPr="00454C13">
              <w:rPr>
                <w:rFonts w:asciiTheme="minorEastAsia" w:hAnsiTheme="minorEastAsia"/>
                <w:sz w:val="24"/>
                <w:szCs w:val="24"/>
              </w:rPr>
              <w:t>2</w:t>
            </w:r>
          </w:p>
        </w:tc>
        <w:tc>
          <w:tcPr>
            <w:tcW w:w="3371" w:type="pct"/>
          </w:tcPr>
          <w:p w:rsidR="00915E79" w:rsidRPr="00454C13" w:rsidRDefault="004B3D31" w:rsidP="00454C13">
            <w:pPr>
              <w:pStyle w:val="N"/>
              <w:spacing w:line="360" w:lineRule="exact"/>
              <w:ind w:left="58" w:firstLineChars="0" w:firstLine="0"/>
              <w:rPr>
                <w:rFonts w:asciiTheme="minorEastAsia" w:eastAsiaTheme="minorEastAsia" w:hAnsiTheme="minorEastAsia"/>
                <w:szCs w:val="24"/>
              </w:rPr>
            </w:pPr>
            <w:r w:rsidRPr="00454C13">
              <w:rPr>
                <w:rFonts w:asciiTheme="minorEastAsia" w:eastAsiaTheme="minorEastAsia" w:hAnsiTheme="minorEastAsia" w:hint="eastAsia"/>
                <w:szCs w:val="24"/>
              </w:rPr>
              <w:t>须</w:t>
            </w:r>
            <w:r w:rsidR="00915E79" w:rsidRPr="00454C13">
              <w:rPr>
                <w:rFonts w:asciiTheme="minorEastAsia" w:eastAsiaTheme="minorEastAsia" w:hAnsiTheme="minorEastAsia" w:hint="eastAsia"/>
                <w:szCs w:val="24"/>
              </w:rPr>
              <w:t>提供</w:t>
            </w:r>
            <w:r w:rsidR="00576649" w:rsidRPr="00454C13">
              <w:rPr>
                <w:rFonts w:asciiTheme="minorEastAsia" w:eastAsiaTheme="minorEastAsia" w:hAnsiTheme="minorEastAsia" w:hint="eastAsia"/>
                <w:szCs w:val="24"/>
              </w:rPr>
              <w:t>系统</w:t>
            </w:r>
            <w:r w:rsidR="00915E79" w:rsidRPr="00454C13">
              <w:rPr>
                <w:rFonts w:asciiTheme="minorEastAsia" w:eastAsiaTheme="minorEastAsia" w:hAnsiTheme="minorEastAsia" w:hint="eastAsia"/>
                <w:szCs w:val="24"/>
              </w:rPr>
              <w:t>到</w:t>
            </w:r>
            <w:r w:rsidR="0051508A" w:rsidRPr="00454C13">
              <w:rPr>
                <w:rFonts w:asciiTheme="minorEastAsia" w:eastAsiaTheme="minorEastAsia" w:hAnsiTheme="minorEastAsia" w:hint="eastAsia"/>
                <w:szCs w:val="24"/>
              </w:rPr>
              <w:t>平台</w:t>
            </w:r>
            <w:r w:rsidRPr="00454C13">
              <w:rPr>
                <w:rFonts w:asciiTheme="minorEastAsia" w:eastAsiaTheme="minorEastAsia" w:hAnsiTheme="minorEastAsia" w:hint="eastAsia"/>
                <w:szCs w:val="24"/>
              </w:rPr>
              <w:t>的运营商</w:t>
            </w:r>
            <w:r w:rsidR="00D95670" w:rsidRPr="00454C13">
              <w:rPr>
                <w:rFonts w:asciiTheme="minorEastAsia" w:eastAsiaTheme="minorEastAsia" w:hAnsiTheme="minorEastAsia" w:hint="eastAsia"/>
                <w:szCs w:val="24"/>
              </w:rPr>
              <w:t>MSTP电路</w:t>
            </w:r>
            <w:r w:rsidR="00AA660C" w:rsidRPr="00454C13">
              <w:rPr>
                <w:rFonts w:asciiTheme="minorEastAsia" w:eastAsiaTheme="minorEastAsia" w:hAnsiTheme="minorEastAsia" w:hint="eastAsia"/>
                <w:szCs w:val="24"/>
              </w:rPr>
              <w:t>业务</w:t>
            </w:r>
            <w:r w:rsidR="00585131" w:rsidRPr="00454C13">
              <w:rPr>
                <w:rFonts w:asciiTheme="minorEastAsia" w:eastAsiaTheme="minorEastAsia" w:hAnsiTheme="minorEastAsia" w:hint="eastAsia"/>
                <w:szCs w:val="24"/>
              </w:rPr>
              <w:t>，</w:t>
            </w:r>
            <w:r w:rsidR="00780788" w:rsidRPr="00454C13">
              <w:rPr>
                <w:rFonts w:asciiTheme="minorEastAsia" w:eastAsiaTheme="minorEastAsia" w:hAnsiTheme="minorEastAsia" w:hint="eastAsia"/>
                <w:szCs w:val="24"/>
              </w:rPr>
              <w:t>每条</w:t>
            </w:r>
            <w:r w:rsidR="00D95670" w:rsidRPr="00454C13">
              <w:rPr>
                <w:rFonts w:asciiTheme="minorEastAsia" w:eastAsiaTheme="minorEastAsia" w:hAnsiTheme="minorEastAsia" w:hint="eastAsia"/>
                <w:szCs w:val="24"/>
              </w:rPr>
              <w:t>电路</w:t>
            </w:r>
            <w:r w:rsidR="00585131" w:rsidRPr="00454C13">
              <w:rPr>
                <w:rFonts w:asciiTheme="minorEastAsia" w:eastAsiaTheme="minorEastAsia" w:hAnsiTheme="minorEastAsia" w:hint="eastAsia"/>
                <w:szCs w:val="24"/>
              </w:rPr>
              <w:t>带宽不小于</w:t>
            </w:r>
            <w:r w:rsidR="00915E79" w:rsidRPr="00454C13">
              <w:rPr>
                <w:rFonts w:asciiTheme="minorEastAsia" w:eastAsiaTheme="minorEastAsia" w:hAnsiTheme="minorEastAsia" w:hint="eastAsia"/>
                <w:szCs w:val="24"/>
              </w:rPr>
              <w:t>1</w:t>
            </w:r>
            <w:r w:rsidR="00915E79" w:rsidRPr="00454C13">
              <w:rPr>
                <w:rFonts w:asciiTheme="minorEastAsia" w:eastAsiaTheme="minorEastAsia" w:hAnsiTheme="minorEastAsia"/>
                <w:szCs w:val="24"/>
              </w:rPr>
              <w:t>0</w:t>
            </w:r>
            <w:r w:rsidR="00915E79" w:rsidRPr="00454C13">
              <w:rPr>
                <w:rFonts w:asciiTheme="minorEastAsia" w:eastAsiaTheme="minorEastAsia" w:hAnsiTheme="minorEastAsia" w:hint="eastAsia"/>
                <w:szCs w:val="24"/>
              </w:rPr>
              <w:t>M</w:t>
            </w:r>
            <w:r w:rsidR="00585131" w:rsidRPr="00454C13">
              <w:rPr>
                <w:rFonts w:asciiTheme="minorEastAsia" w:eastAsiaTheme="minorEastAsia" w:hAnsiTheme="minorEastAsia" w:hint="eastAsia"/>
                <w:szCs w:val="24"/>
              </w:rPr>
              <w:t>。</w:t>
            </w:r>
          </w:p>
        </w:tc>
      </w:tr>
    </w:tbl>
    <w:p w:rsidR="00346C76" w:rsidRPr="00454C13" w:rsidRDefault="00CA5B98" w:rsidP="00CA5B98">
      <w:pPr>
        <w:pStyle w:val="a6"/>
        <w:spacing w:line="3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00346C76" w:rsidRPr="00454C13">
        <w:rPr>
          <w:rFonts w:asciiTheme="minorEastAsia" w:eastAsiaTheme="minorEastAsia" w:hAnsiTheme="minorEastAsia"/>
          <w:sz w:val="24"/>
          <w:szCs w:val="24"/>
        </w:rPr>
        <w:t>商务要求</w:t>
      </w:r>
    </w:p>
    <w:p w:rsidR="0060315A" w:rsidRPr="00454C13" w:rsidRDefault="0060315A" w:rsidP="00454C13">
      <w:pPr>
        <w:pStyle w:val="a5"/>
        <w:numPr>
          <w:ilvl w:val="0"/>
          <w:numId w:val="7"/>
        </w:numPr>
        <w:spacing w:line="360" w:lineRule="exact"/>
        <w:ind w:firstLineChars="0"/>
        <w:rPr>
          <w:rFonts w:asciiTheme="minorEastAsia" w:hAnsiTheme="minorEastAsia"/>
          <w:vanish/>
          <w:sz w:val="24"/>
          <w:szCs w:val="24"/>
        </w:rPr>
      </w:pPr>
    </w:p>
    <w:p w:rsidR="0060315A" w:rsidRPr="00454C13" w:rsidRDefault="0060315A" w:rsidP="00454C13">
      <w:pPr>
        <w:pStyle w:val="a5"/>
        <w:numPr>
          <w:ilvl w:val="0"/>
          <w:numId w:val="7"/>
        </w:numPr>
        <w:spacing w:line="360" w:lineRule="exact"/>
        <w:ind w:firstLineChars="0"/>
        <w:rPr>
          <w:rFonts w:asciiTheme="minorEastAsia" w:hAnsiTheme="minorEastAsia"/>
          <w:vanish/>
          <w:sz w:val="24"/>
          <w:szCs w:val="24"/>
        </w:rPr>
      </w:pPr>
    </w:p>
    <w:p w:rsidR="00346C76" w:rsidRPr="00CA5B98" w:rsidRDefault="00CA5B98" w:rsidP="00CA5B98">
      <w:pPr>
        <w:spacing w:line="360" w:lineRule="exact"/>
        <w:rPr>
          <w:rFonts w:asciiTheme="minorEastAsia" w:hAnsiTheme="minorEastAsia"/>
          <w:b/>
          <w:sz w:val="24"/>
          <w:szCs w:val="24"/>
        </w:rPr>
      </w:pPr>
      <w:r>
        <w:rPr>
          <w:rFonts w:asciiTheme="minorEastAsia" w:hAnsiTheme="minorEastAsia" w:hint="eastAsia"/>
          <w:b/>
          <w:sz w:val="24"/>
          <w:szCs w:val="24"/>
        </w:rPr>
        <w:t>1、</w:t>
      </w:r>
      <w:r w:rsidR="00346C76" w:rsidRPr="00CA5B98">
        <w:rPr>
          <w:rFonts w:asciiTheme="minorEastAsia" w:hAnsiTheme="minorEastAsia" w:hint="eastAsia"/>
          <w:b/>
          <w:sz w:val="24"/>
          <w:szCs w:val="24"/>
        </w:rPr>
        <w:t>交付时间</w:t>
      </w:r>
    </w:p>
    <w:p w:rsidR="00BB1E45" w:rsidRPr="00454C13" w:rsidRDefault="00BB1E45" w:rsidP="00454C13">
      <w:pPr>
        <w:spacing w:line="360" w:lineRule="exact"/>
        <w:ind w:firstLineChars="200" w:firstLine="480"/>
        <w:rPr>
          <w:rFonts w:asciiTheme="minorEastAsia" w:hAnsiTheme="minorEastAsia"/>
          <w:sz w:val="24"/>
          <w:szCs w:val="24"/>
        </w:rPr>
      </w:pPr>
      <w:r w:rsidRPr="00454C13">
        <w:rPr>
          <w:rFonts w:asciiTheme="minorEastAsia" w:hAnsiTheme="minorEastAsia" w:hint="eastAsia"/>
          <w:sz w:val="24"/>
          <w:szCs w:val="24"/>
        </w:rPr>
        <w:t>投标人承诺提供设备需在合同签订2个月内前安装调试完成并可正式运行。</w:t>
      </w:r>
    </w:p>
    <w:p w:rsidR="00346C76" w:rsidRPr="00CA5B98" w:rsidRDefault="00CA5B98" w:rsidP="00CA5B98">
      <w:pPr>
        <w:spacing w:line="360" w:lineRule="exact"/>
        <w:rPr>
          <w:rFonts w:asciiTheme="minorEastAsia" w:hAnsiTheme="minorEastAsia"/>
          <w:b/>
          <w:sz w:val="24"/>
          <w:szCs w:val="24"/>
        </w:rPr>
      </w:pPr>
      <w:r>
        <w:rPr>
          <w:rFonts w:asciiTheme="minorEastAsia" w:hAnsiTheme="minorEastAsia" w:hint="eastAsia"/>
          <w:b/>
          <w:sz w:val="24"/>
          <w:szCs w:val="24"/>
        </w:rPr>
        <w:t>2、</w:t>
      </w:r>
      <w:r w:rsidR="00346C76" w:rsidRPr="00CA5B98">
        <w:rPr>
          <w:rFonts w:asciiTheme="minorEastAsia" w:hAnsiTheme="minorEastAsia" w:hint="eastAsia"/>
          <w:b/>
          <w:sz w:val="24"/>
          <w:szCs w:val="24"/>
        </w:rPr>
        <w:t>售后服务</w:t>
      </w:r>
    </w:p>
    <w:p w:rsidR="00F43B3F" w:rsidRPr="00454C13" w:rsidRDefault="00594791" w:rsidP="00454C13">
      <w:pPr>
        <w:pStyle w:val="a5"/>
        <w:spacing w:line="360" w:lineRule="exact"/>
        <w:ind w:firstLine="480"/>
        <w:rPr>
          <w:rFonts w:asciiTheme="minorEastAsia" w:hAnsiTheme="minorEastAsia"/>
          <w:sz w:val="24"/>
          <w:szCs w:val="24"/>
        </w:rPr>
      </w:pPr>
      <w:r w:rsidRPr="00454C13">
        <w:rPr>
          <w:rFonts w:asciiTheme="minorEastAsia" w:hAnsiTheme="minorEastAsia" w:hint="eastAsia"/>
          <w:sz w:val="24"/>
          <w:szCs w:val="24"/>
        </w:rPr>
        <w:t>投标人承诺硬件7×24小时上门维护，接到报障后</w:t>
      </w:r>
      <w:r w:rsidR="00CF0BC1" w:rsidRPr="00454C13">
        <w:rPr>
          <w:rFonts w:asciiTheme="minorEastAsia" w:hAnsiTheme="minorEastAsia"/>
          <w:sz w:val="24"/>
          <w:szCs w:val="24"/>
        </w:rPr>
        <w:t>2</w:t>
      </w:r>
      <w:r w:rsidRPr="00454C13">
        <w:rPr>
          <w:rFonts w:asciiTheme="minorEastAsia" w:hAnsiTheme="minorEastAsia" w:hint="eastAsia"/>
          <w:sz w:val="24"/>
          <w:szCs w:val="24"/>
        </w:rPr>
        <w:t>小时</w:t>
      </w:r>
      <w:r w:rsidR="00CF0BC1" w:rsidRPr="00454C13">
        <w:rPr>
          <w:rFonts w:asciiTheme="minorEastAsia" w:hAnsiTheme="minorEastAsia" w:hint="eastAsia"/>
          <w:sz w:val="24"/>
          <w:szCs w:val="24"/>
        </w:rPr>
        <w:t>响应，2</w:t>
      </w:r>
      <w:r w:rsidR="00CF0BC1" w:rsidRPr="00454C13">
        <w:rPr>
          <w:rFonts w:asciiTheme="minorEastAsia" w:hAnsiTheme="minorEastAsia"/>
          <w:sz w:val="24"/>
          <w:szCs w:val="24"/>
        </w:rPr>
        <w:t>4</w:t>
      </w:r>
      <w:r w:rsidR="00CF0BC1" w:rsidRPr="00454C13">
        <w:rPr>
          <w:rFonts w:asciiTheme="minorEastAsia" w:hAnsiTheme="minorEastAsia" w:hint="eastAsia"/>
          <w:sz w:val="24"/>
          <w:szCs w:val="24"/>
        </w:rPr>
        <w:t>小时内</w:t>
      </w:r>
      <w:r w:rsidRPr="00454C13">
        <w:rPr>
          <w:rFonts w:asciiTheme="minorEastAsia" w:hAnsiTheme="minorEastAsia" w:hint="eastAsia"/>
          <w:sz w:val="24"/>
          <w:szCs w:val="24"/>
        </w:rPr>
        <w:t>到达现场</w:t>
      </w:r>
      <w:r w:rsidR="00CF0BC1" w:rsidRPr="00454C13">
        <w:rPr>
          <w:rFonts w:asciiTheme="minorEastAsia" w:hAnsiTheme="minorEastAsia" w:hint="eastAsia"/>
          <w:sz w:val="24"/>
          <w:szCs w:val="24"/>
        </w:rPr>
        <w:t>。</w:t>
      </w:r>
    </w:p>
    <w:p w:rsidR="00346C76" w:rsidRPr="00CA5B98" w:rsidRDefault="00CA5B98" w:rsidP="00CA5B98">
      <w:pPr>
        <w:spacing w:line="360" w:lineRule="exact"/>
        <w:rPr>
          <w:rFonts w:asciiTheme="minorEastAsia" w:hAnsiTheme="minorEastAsia"/>
          <w:b/>
          <w:sz w:val="24"/>
          <w:szCs w:val="24"/>
        </w:rPr>
      </w:pPr>
      <w:r>
        <w:rPr>
          <w:rFonts w:asciiTheme="minorEastAsia" w:hAnsiTheme="minorEastAsia" w:hint="eastAsia"/>
          <w:b/>
          <w:sz w:val="24"/>
          <w:szCs w:val="24"/>
        </w:rPr>
        <w:t>3、</w:t>
      </w:r>
      <w:r w:rsidR="00346C76" w:rsidRPr="00CA5B98">
        <w:rPr>
          <w:rFonts w:asciiTheme="minorEastAsia" w:hAnsiTheme="minorEastAsia" w:hint="eastAsia"/>
          <w:b/>
          <w:sz w:val="24"/>
          <w:szCs w:val="24"/>
        </w:rPr>
        <w:t>质保期</w:t>
      </w:r>
    </w:p>
    <w:p w:rsidR="00F43B3F" w:rsidRPr="00454C13" w:rsidRDefault="000D3827" w:rsidP="00454C13">
      <w:pPr>
        <w:spacing w:line="360" w:lineRule="exact"/>
        <w:ind w:firstLine="420"/>
        <w:rPr>
          <w:rFonts w:asciiTheme="minorEastAsia" w:hAnsiTheme="minorEastAsia"/>
          <w:sz w:val="24"/>
          <w:szCs w:val="24"/>
        </w:rPr>
      </w:pPr>
      <w:r w:rsidRPr="00454C13">
        <w:rPr>
          <w:rFonts w:asciiTheme="minorEastAsia" w:hAnsiTheme="minorEastAsia" w:hint="eastAsia"/>
          <w:sz w:val="24"/>
          <w:szCs w:val="24"/>
        </w:rPr>
        <w:t>投标人承诺提供</w:t>
      </w:r>
      <w:r w:rsidR="00915E79" w:rsidRPr="00454C13">
        <w:rPr>
          <w:rFonts w:asciiTheme="minorEastAsia" w:hAnsiTheme="minorEastAsia" w:hint="eastAsia"/>
          <w:sz w:val="24"/>
          <w:szCs w:val="24"/>
        </w:rPr>
        <w:t>伍</w:t>
      </w:r>
      <w:r w:rsidRPr="00454C13">
        <w:rPr>
          <w:rFonts w:asciiTheme="minorEastAsia" w:hAnsiTheme="minorEastAsia" w:hint="eastAsia"/>
          <w:sz w:val="24"/>
          <w:szCs w:val="24"/>
        </w:rPr>
        <w:t>年免费质保</w:t>
      </w:r>
      <w:r w:rsidR="00660B6D" w:rsidRPr="00454C13">
        <w:rPr>
          <w:rFonts w:asciiTheme="minorEastAsia" w:hAnsiTheme="minorEastAsia" w:hint="eastAsia"/>
          <w:sz w:val="24"/>
          <w:szCs w:val="24"/>
        </w:rPr>
        <w:t>（包含5年专线业务</w:t>
      </w:r>
      <w:bookmarkStart w:id="0" w:name="_GoBack"/>
      <w:bookmarkEnd w:id="0"/>
      <w:r w:rsidR="00660B6D" w:rsidRPr="00454C13">
        <w:rPr>
          <w:rFonts w:asciiTheme="minorEastAsia" w:hAnsiTheme="minorEastAsia" w:hint="eastAsia"/>
          <w:sz w:val="24"/>
          <w:szCs w:val="24"/>
        </w:rPr>
        <w:t>）</w:t>
      </w:r>
      <w:r w:rsidRPr="00454C13">
        <w:rPr>
          <w:rFonts w:asciiTheme="minorEastAsia" w:hAnsiTheme="minorEastAsia" w:hint="eastAsia"/>
          <w:sz w:val="24"/>
          <w:szCs w:val="24"/>
        </w:rPr>
        <w:t>。</w:t>
      </w:r>
    </w:p>
    <w:p w:rsidR="00346C76" w:rsidRPr="00CA5B98" w:rsidRDefault="00CA5B98" w:rsidP="00CA5B98">
      <w:pPr>
        <w:spacing w:line="360" w:lineRule="exact"/>
        <w:rPr>
          <w:rFonts w:asciiTheme="minorEastAsia" w:hAnsiTheme="minorEastAsia"/>
          <w:b/>
          <w:sz w:val="24"/>
          <w:szCs w:val="24"/>
        </w:rPr>
      </w:pPr>
      <w:r>
        <w:rPr>
          <w:rFonts w:asciiTheme="minorEastAsia" w:hAnsiTheme="minorEastAsia" w:hint="eastAsia"/>
          <w:b/>
          <w:sz w:val="24"/>
          <w:szCs w:val="24"/>
        </w:rPr>
        <w:t>4、</w:t>
      </w:r>
      <w:r w:rsidR="00346C76" w:rsidRPr="00CA5B98">
        <w:rPr>
          <w:rFonts w:asciiTheme="minorEastAsia" w:hAnsiTheme="minorEastAsia" w:hint="eastAsia"/>
          <w:b/>
          <w:sz w:val="24"/>
          <w:szCs w:val="24"/>
        </w:rPr>
        <w:t>培训要求</w:t>
      </w:r>
    </w:p>
    <w:p w:rsidR="00346C76" w:rsidRPr="00454C13" w:rsidRDefault="000D1CD2" w:rsidP="00454C13">
      <w:pPr>
        <w:spacing w:line="360" w:lineRule="exact"/>
        <w:ind w:firstLine="420"/>
        <w:rPr>
          <w:rFonts w:asciiTheme="minorEastAsia" w:hAnsiTheme="minorEastAsia"/>
          <w:sz w:val="24"/>
          <w:szCs w:val="24"/>
        </w:rPr>
      </w:pPr>
      <w:r w:rsidRPr="00454C13">
        <w:rPr>
          <w:rFonts w:asciiTheme="minorEastAsia" w:hAnsiTheme="minorEastAsia" w:hint="eastAsia"/>
          <w:sz w:val="24"/>
          <w:szCs w:val="24"/>
        </w:rPr>
        <w:t>投标人需要</w:t>
      </w:r>
      <w:r w:rsidR="000164D5" w:rsidRPr="00454C13">
        <w:rPr>
          <w:rFonts w:asciiTheme="minorEastAsia" w:hAnsiTheme="minorEastAsia" w:hint="eastAsia"/>
          <w:sz w:val="24"/>
          <w:szCs w:val="24"/>
        </w:rPr>
        <w:t>提供不少于</w:t>
      </w:r>
      <w:r w:rsidRPr="00454C13">
        <w:rPr>
          <w:rFonts w:asciiTheme="minorEastAsia" w:hAnsiTheme="minorEastAsia"/>
          <w:sz w:val="24"/>
          <w:szCs w:val="24"/>
        </w:rPr>
        <w:t>1</w:t>
      </w:r>
      <w:r w:rsidR="000164D5" w:rsidRPr="00454C13">
        <w:rPr>
          <w:rFonts w:asciiTheme="minorEastAsia" w:hAnsiTheme="minorEastAsia" w:hint="eastAsia"/>
          <w:sz w:val="24"/>
          <w:szCs w:val="24"/>
        </w:rPr>
        <w:t>人的厂商认证的工程师安装配置</w:t>
      </w:r>
      <w:r w:rsidRPr="00454C13">
        <w:rPr>
          <w:rFonts w:asciiTheme="minorEastAsia" w:hAnsiTheme="minorEastAsia" w:hint="eastAsia"/>
          <w:sz w:val="24"/>
          <w:szCs w:val="24"/>
        </w:rPr>
        <w:t>、</w:t>
      </w:r>
      <w:r w:rsidR="000164D5" w:rsidRPr="00454C13">
        <w:rPr>
          <w:rFonts w:asciiTheme="minorEastAsia" w:hAnsiTheme="minorEastAsia" w:hint="eastAsia"/>
          <w:sz w:val="24"/>
          <w:szCs w:val="24"/>
        </w:rPr>
        <w:t>实操</w:t>
      </w:r>
      <w:r w:rsidRPr="00454C13">
        <w:rPr>
          <w:rFonts w:asciiTheme="minorEastAsia" w:hAnsiTheme="minorEastAsia" w:hint="eastAsia"/>
          <w:sz w:val="24"/>
          <w:szCs w:val="24"/>
        </w:rPr>
        <w:t>等</w:t>
      </w:r>
      <w:r w:rsidR="000164D5" w:rsidRPr="00454C13">
        <w:rPr>
          <w:rFonts w:asciiTheme="minorEastAsia" w:hAnsiTheme="minorEastAsia" w:hint="eastAsia"/>
          <w:sz w:val="24"/>
          <w:szCs w:val="24"/>
        </w:rPr>
        <w:t>培训课程</w:t>
      </w:r>
      <w:r w:rsidRPr="00454C13">
        <w:rPr>
          <w:rFonts w:asciiTheme="minorEastAsia" w:hAnsiTheme="minorEastAsia" w:hint="eastAsia"/>
          <w:sz w:val="24"/>
          <w:szCs w:val="24"/>
        </w:rPr>
        <w:t>。</w:t>
      </w:r>
      <w:r w:rsidR="000164D5" w:rsidRPr="00454C13">
        <w:rPr>
          <w:rFonts w:asciiTheme="minorEastAsia" w:hAnsiTheme="minorEastAsia" w:hint="eastAsia"/>
          <w:sz w:val="24"/>
          <w:szCs w:val="24"/>
        </w:rPr>
        <w:t>交通</w:t>
      </w:r>
      <w:r w:rsidR="00F12D83" w:rsidRPr="00454C13">
        <w:rPr>
          <w:rFonts w:asciiTheme="minorEastAsia" w:hAnsiTheme="minorEastAsia" w:hint="eastAsia"/>
          <w:sz w:val="24"/>
          <w:szCs w:val="24"/>
        </w:rPr>
        <w:t>、人员</w:t>
      </w:r>
      <w:r w:rsidR="000164D5" w:rsidRPr="00454C13">
        <w:rPr>
          <w:rFonts w:asciiTheme="minorEastAsia" w:hAnsiTheme="minorEastAsia" w:hint="eastAsia"/>
          <w:sz w:val="24"/>
          <w:szCs w:val="24"/>
        </w:rPr>
        <w:t>费用均由投标人承担。</w:t>
      </w:r>
    </w:p>
    <w:p w:rsidR="00346C76" w:rsidRPr="00346C76" w:rsidRDefault="00346C76" w:rsidP="00346C76">
      <w:pPr>
        <w:rPr>
          <w:b/>
        </w:rPr>
      </w:pPr>
    </w:p>
    <w:p w:rsidR="00346C76" w:rsidRDefault="00346C76" w:rsidP="00346C76"/>
    <w:p w:rsidR="00346C76" w:rsidRDefault="00346C76" w:rsidP="00346C76"/>
    <w:p w:rsidR="00346C76" w:rsidRDefault="00346C76" w:rsidP="00346C76"/>
    <w:p w:rsidR="00346C76" w:rsidRPr="00346C76" w:rsidRDefault="00346C76" w:rsidP="00346C76"/>
    <w:sectPr w:rsidR="00346C76" w:rsidRPr="00346C76" w:rsidSect="00DE23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656" w:rsidRDefault="00D13656" w:rsidP="00D4443D">
      <w:r>
        <w:separator/>
      </w:r>
    </w:p>
  </w:endnote>
  <w:endnote w:type="continuationSeparator" w:id="1">
    <w:p w:rsidR="00D13656" w:rsidRDefault="00D13656" w:rsidP="00D44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656" w:rsidRDefault="00D13656" w:rsidP="00D4443D">
      <w:r>
        <w:separator/>
      </w:r>
    </w:p>
  </w:footnote>
  <w:footnote w:type="continuationSeparator" w:id="1">
    <w:p w:rsidR="00D13656" w:rsidRDefault="00D13656" w:rsidP="00D44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97F"/>
    <w:multiLevelType w:val="hybridMultilevel"/>
    <w:tmpl w:val="617A068C"/>
    <w:lvl w:ilvl="0" w:tplc="85C8BB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941D8"/>
    <w:multiLevelType w:val="hybridMultilevel"/>
    <w:tmpl w:val="9EBAE496"/>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C858FE"/>
    <w:multiLevelType w:val="hybridMultilevel"/>
    <w:tmpl w:val="3CB2E9D6"/>
    <w:lvl w:ilvl="0" w:tplc="359AB4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D301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5D16F02"/>
    <w:multiLevelType w:val="multilevel"/>
    <w:tmpl w:val="E7EA7958"/>
    <w:lvl w:ilvl="0">
      <w:start w:val="1"/>
      <w:numFmt w:val="chineseCountingThousand"/>
      <w:pStyle w:val="1"/>
      <w:suff w:val="space"/>
      <w:lvlText w:val="第%1章"/>
      <w:lvlJc w:val="center"/>
      <w:pPr>
        <w:ind w:left="0" w:firstLine="0"/>
      </w:pPr>
      <w:rPr>
        <w:rFonts w:ascii="微软雅黑" w:eastAsia="微软雅黑" w:hAnsi="微软雅黑" w:hint="eastAsia"/>
      </w:rPr>
    </w:lvl>
    <w:lvl w:ilvl="1">
      <w:start w:val="1"/>
      <w:numFmt w:val="decimal"/>
      <w:pStyle w:val="2"/>
      <w:isLgl/>
      <w:suff w:val="space"/>
      <w:lvlText w:val="%1.%2"/>
      <w:lvlJc w:val="left"/>
      <w:pPr>
        <w:ind w:left="0" w:firstLine="0"/>
      </w:pPr>
      <w:rPr>
        <w:rFonts w:ascii="微软雅黑" w:eastAsia="微软雅黑" w:hAnsi="微软雅黑" w:cs="Times New Roman" w:hint="eastAsia"/>
        <w:b/>
        <w:bCs/>
        <w:i w:val="0"/>
        <w:iCs w:val="0"/>
        <w:caps w:val="0"/>
        <w:smallCaps w:val="0"/>
        <w:strike w:val="0"/>
        <w:dstrike w:val="0"/>
        <w:noProof w:val="0"/>
        <w:vanish w:val="0"/>
        <w:color w:val="000000"/>
        <w:spacing w:val="0"/>
        <w:position w:val="0"/>
        <w:sz w:val="24"/>
        <w:szCs w:val="28"/>
        <w:u w:val="none"/>
        <w:effect w:val="none"/>
        <w:vertAlign w:val="baseline"/>
        <w:em w:val="none"/>
        <w:specVanish w:val="0"/>
      </w:rPr>
    </w:lvl>
    <w:lvl w:ilvl="2">
      <w:start w:val="1"/>
      <w:numFmt w:val="decimal"/>
      <w:pStyle w:val="3"/>
      <w:isLgl/>
      <w:suff w:val="space"/>
      <w:lvlText w:val="%1.%2.%3"/>
      <w:lvlJc w:val="left"/>
      <w:pPr>
        <w:ind w:left="426" w:firstLine="0"/>
      </w:pPr>
      <w:rPr>
        <w:rFonts w:ascii="微软雅黑" w:eastAsia="微软雅黑" w:hAnsi="微软雅黑" w:hint="eastAsia"/>
      </w:rPr>
    </w:lvl>
    <w:lvl w:ilvl="3">
      <w:start w:val="1"/>
      <w:numFmt w:val="decimal"/>
      <w:pStyle w:val="4"/>
      <w:isLgl/>
      <w:suff w:val="space"/>
      <w:lvlText w:val="%1.%2.%3.%4"/>
      <w:lvlJc w:val="left"/>
      <w:pPr>
        <w:ind w:left="0" w:firstLine="0"/>
      </w:pPr>
      <w:rPr>
        <w:rFonts w:ascii="微软雅黑" w:eastAsia="微软雅黑" w:hAnsi="微软雅黑" w:hint="eastAsia"/>
      </w:rPr>
    </w:lvl>
    <w:lvl w:ilvl="4">
      <w:start w:val="1"/>
      <w:numFmt w:val="decimal"/>
      <w:pStyle w:val="5"/>
      <w:isLgl/>
      <w:suff w:val="space"/>
      <w:lvlText w:val="%1.%2.%3.%4.%5"/>
      <w:lvlJc w:val="left"/>
      <w:pPr>
        <w:ind w:left="0" w:firstLine="0"/>
      </w:pPr>
      <w:rPr>
        <w:rFonts w:ascii="微软雅黑" w:eastAsia="微软雅黑" w:hAnsi="微软雅黑" w:hint="eastAsia"/>
      </w:rPr>
    </w:lvl>
    <w:lvl w:ilvl="5">
      <w:start w:val="1"/>
      <w:numFmt w:val="decimal"/>
      <w:pStyle w:val="6"/>
      <w:isLgl/>
      <w:suff w:val="space"/>
      <w:lvlText w:val="%1.%2.%3.%4.%5.%6"/>
      <w:lvlJc w:val="left"/>
      <w:pPr>
        <w:ind w:left="0" w:firstLine="0"/>
      </w:pPr>
      <w:rPr>
        <w:rFonts w:ascii="仿宋" w:eastAsia="仿宋" w:hAnsi="仿宋" w:hint="eastAsia"/>
      </w:rPr>
    </w:lvl>
    <w:lvl w:ilvl="6">
      <w:start w:val="1"/>
      <w:numFmt w:val="decimal"/>
      <w:isLgl/>
      <w:suff w:val="space"/>
      <w:lvlText w:val="%1.%2.%3.%4.%5.%6.%7"/>
      <w:lvlJc w:val="left"/>
      <w:pPr>
        <w:ind w:left="0" w:firstLine="0"/>
      </w:pPr>
      <w:rPr>
        <w:rFonts w:ascii="仿宋" w:eastAsia="仿宋" w:hAnsi="仿宋" w:hint="eastAsia"/>
      </w:rPr>
    </w:lvl>
    <w:lvl w:ilvl="7">
      <w:start w:val="1"/>
      <w:numFmt w:val="decimal"/>
      <w:isLgl/>
      <w:suff w:val="space"/>
      <w:lvlText w:val="%1.%2.%3.%4.%5.%6.%7.%8"/>
      <w:lvlJc w:val="left"/>
      <w:pPr>
        <w:ind w:left="0" w:firstLine="0"/>
      </w:pPr>
      <w:rPr>
        <w:rFonts w:ascii="仿宋" w:eastAsia="仿宋" w:hAnsi="仿宋" w:hint="eastAsia"/>
      </w:rPr>
    </w:lvl>
    <w:lvl w:ilvl="8">
      <w:start w:val="1"/>
      <w:numFmt w:val="decimal"/>
      <w:isLgl/>
      <w:suff w:val="nothing"/>
      <w:lvlText w:val="%1.%2.%3.%4.%5.%6.%7.%8.%9"/>
      <w:lvlJc w:val="left"/>
      <w:pPr>
        <w:ind w:left="0" w:firstLine="0"/>
      </w:pPr>
      <w:rPr>
        <w:rFonts w:ascii="仿宋" w:eastAsia="仿宋" w:hAnsi="仿宋" w:hint="eastAsia"/>
      </w:rPr>
    </w:lvl>
  </w:abstractNum>
  <w:abstractNum w:abstractNumId="5">
    <w:nsid w:val="29112597"/>
    <w:multiLevelType w:val="hybridMultilevel"/>
    <w:tmpl w:val="9BA454C0"/>
    <w:lvl w:ilvl="0" w:tplc="BCF22694">
      <w:start w:val="1"/>
      <w:numFmt w:val="decimal"/>
      <w:lvlText w:val="%1."/>
      <w:lvlJc w:val="left"/>
      <w:pPr>
        <w:ind w:left="900" w:hanging="420"/>
      </w:pPr>
      <w:rPr>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5996443"/>
    <w:multiLevelType w:val="multilevel"/>
    <w:tmpl w:val="6A465744"/>
    <w:lvl w:ilvl="0">
      <w:start w:val="1"/>
      <w:numFmt w:val="chineseCountingThousand"/>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654667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482C75D5"/>
    <w:multiLevelType w:val="multilevel"/>
    <w:tmpl w:val="96968D14"/>
    <w:lvl w:ilvl="0">
      <w:start w:val="1"/>
      <w:numFmt w:val="chineseCountingThousand"/>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E304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4E916918"/>
    <w:multiLevelType w:val="multilevel"/>
    <w:tmpl w:val="4DD2CC90"/>
    <w:lvl w:ilvl="0">
      <w:start w:val="1"/>
      <w:numFmt w:val="decimal"/>
      <w:lvlText w:val="%1"/>
      <w:lvlJc w:val="left"/>
      <w:pPr>
        <w:ind w:left="425" w:hanging="425"/>
      </w:pPr>
    </w:lvl>
    <w:lvl w:ilvl="1">
      <w:start w:val="1"/>
      <w:numFmt w:val="decimal"/>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52F727A9"/>
    <w:multiLevelType w:val="hybridMultilevel"/>
    <w:tmpl w:val="9BA454C0"/>
    <w:lvl w:ilvl="0" w:tplc="BCF22694">
      <w:start w:val="1"/>
      <w:numFmt w:val="decimal"/>
      <w:lvlText w:val="%1."/>
      <w:lvlJc w:val="left"/>
      <w:pPr>
        <w:ind w:left="900" w:hanging="420"/>
      </w:pPr>
      <w:rPr>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9CD66E6"/>
    <w:multiLevelType w:val="multilevel"/>
    <w:tmpl w:val="7390ED4C"/>
    <w:lvl w:ilvl="0">
      <w:start w:val="1"/>
      <w:numFmt w:val="decimal"/>
      <w:suff w:val="space"/>
      <w:lvlText w:val="%1、"/>
      <w:lvlJc w:val="left"/>
      <w:pPr>
        <w:ind w:left="425" w:hanging="25"/>
      </w:pPr>
      <w:rPr>
        <w:rFonts w:hint="eastAsia"/>
      </w:rPr>
    </w:lvl>
    <w:lvl w:ilvl="1">
      <w:start w:val="1"/>
      <w:numFmt w:val="decimal"/>
      <w:suff w:val="space"/>
      <w:lvlText w:val="%1.%2、"/>
      <w:lvlJc w:val="left"/>
      <w:pPr>
        <w:ind w:left="992" w:hanging="192"/>
      </w:pPr>
      <w:rPr>
        <w:rFonts w:hint="eastAsia"/>
      </w:rPr>
    </w:lvl>
    <w:lvl w:ilvl="2">
      <w:start w:val="1"/>
      <w:numFmt w:val="decimal"/>
      <w:suff w:val="space"/>
      <w:lvlText w:val="%1.%2.%3、"/>
      <w:lvlJc w:val="left"/>
      <w:pPr>
        <w:ind w:left="1418" w:hanging="21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629B0DF5"/>
    <w:multiLevelType w:val="multilevel"/>
    <w:tmpl w:val="0409001D"/>
    <w:lvl w:ilvl="0">
      <w:start w:val="1"/>
      <w:numFmt w:val="decimal"/>
      <w:lvlText w:val="%1"/>
      <w:lvlJc w:val="left"/>
      <w:pPr>
        <w:ind w:left="425" w:hanging="425"/>
      </w:pPr>
      <w:rPr>
        <w:b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6808445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72EE6FC9"/>
    <w:multiLevelType w:val="hybridMultilevel"/>
    <w:tmpl w:val="9BA454C0"/>
    <w:lvl w:ilvl="0" w:tplc="BCF22694">
      <w:start w:val="1"/>
      <w:numFmt w:val="decimal"/>
      <w:lvlText w:val="%1."/>
      <w:lvlJc w:val="left"/>
      <w:pPr>
        <w:ind w:left="900" w:hanging="420"/>
      </w:pPr>
      <w:rPr>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0"/>
  </w:num>
  <w:num w:numId="4">
    <w:abstractNumId w:val="1"/>
  </w:num>
  <w:num w:numId="5">
    <w:abstractNumId w:val="3"/>
  </w:num>
  <w:num w:numId="6">
    <w:abstractNumId w:val="9"/>
  </w:num>
  <w:num w:numId="7">
    <w:abstractNumId w:val="7"/>
  </w:num>
  <w:num w:numId="8">
    <w:abstractNumId w:val="6"/>
  </w:num>
  <w:num w:numId="9">
    <w:abstractNumId w:val="8"/>
  </w:num>
  <w:num w:numId="10">
    <w:abstractNumId w:val="4"/>
  </w:num>
  <w:num w:numId="11">
    <w:abstractNumId w:val="12"/>
  </w:num>
  <w:num w:numId="12">
    <w:abstractNumId w:val="14"/>
  </w:num>
  <w:num w:numId="13">
    <w:abstractNumId w:val="11"/>
  </w:num>
  <w:num w:numId="14">
    <w:abstractNumId w:val="15"/>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43E8"/>
    <w:rsid w:val="00001A9A"/>
    <w:rsid w:val="000164D5"/>
    <w:rsid w:val="00023D3D"/>
    <w:rsid w:val="00083723"/>
    <w:rsid w:val="000D1CD2"/>
    <w:rsid w:val="000D3827"/>
    <w:rsid w:val="000F59D9"/>
    <w:rsid w:val="00127337"/>
    <w:rsid w:val="00130AC4"/>
    <w:rsid w:val="00171C58"/>
    <w:rsid w:val="00192B80"/>
    <w:rsid w:val="001A5942"/>
    <w:rsid w:val="001B37AB"/>
    <w:rsid w:val="001C3C3E"/>
    <w:rsid w:val="002D71B8"/>
    <w:rsid w:val="002D77C7"/>
    <w:rsid w:val="002F7535"/>
    <w:rsid w:val="003429FC"/>
    <w:rsid w:val="00346C76"/>
    <w:rsid w:val="003A7C31"/>
    <w:rsid w:val="00424AF4"/>
    <w:rsid w:val="0042616D"/>
    <w:rsid w:val="00454C13"/>
    <w:rsid w:val="004B3D31"/>
    <w:rsid w:val="004E22C6"/>
    <w:rsid w:val="0051508A"/>
    <w:rsid w:val="00527F24"/>
    <w:rsid w:val="005441DA"/>
    <w:rsid w:val="0057403C"/>
    <w:rsid w:val="00576649"/>
    <w:rsid w:val="00582BAA"/>
    <w:rsid w:val="00585131"/>
    <w:rsid w:val="0059050A"/>
    <w:rsid w:val="00594791"/>
    <w:rsid w:val="005D52EA"/>
    <w:rsid w:val="0060315A"/>
    <w:rsid w:val="00630DF3"/>
    <w:rsid w:val="00660B6D"/>
    <w:rsid w:val="00672ED2"/>
    <w:rsid w:val="006B5E43"/>
    <w:rsid w:val="006B6092"/>
    <w:rsid w:val="007313CA"/>
    <w:rsid w:val="00745BEF"/>
    <w:rsid w:val="00775DC8"/>
    <w:rsid w:val="00780788"/>
    <w:rsid w:val="007C6099"/>
    <w:rsid w:val="00824828"/>
    <w:rsid w:val="008348F8"/>
    <w:rsid w:val="00863170"/>
    <w:rsid w:val="008D5C4E"/>
    <w:rsid w:val="00915E79"/>
    <w:rsid w:val="00923822"/>
    <w:rsid w:val="00974275"/>
    <w:rsid w:val="009E4056"/>
    <w:rsid w:val="00A413C9"/>
    <w:rsid w:val="00A760A0"/>
    <w:rsid w:val="00AA660C"/>
    <w:rsid w:val="00AA6667"/>
    <w:rsid w:val="00AC180A"/>
    <w:rsid w:val="00AC6144"/>
    <w:rsid w:val="00AC6311"/>
    <w:rsid w:val="00B14149"/>
    <w:rsid w:val="00B238FC"/>
    <w:rsid w:val="00B409C8"/>
    <w:rsid w:val="00B63D20"/>
    <w:rsid w:val="00B72D34"/>
    <w:rsid w:val="00BB1E45"/>
    <w:rsid w:val="00BB6432"/>
    <w:rsid w:val="00C83FFA"/>
    <w:rsid w:val="00C9482C"/>
    <w:rsid w:val="00CA5B98"/>
    <w:rsid w:val="00CB32E1"/>
    <w:rsid w:val="00CC64FA"/>
    <w:rsid w:val="00CF0BC1"/>
    <w:rsid w:val="00D13656"/>
    <w:rsid w:val="00D4443D"/>
    <w:rsid w:val="00D64F58"/>
    <w:rsid w:val="00D772D8"/>
    <w:rsid w:val="00D95670"/>
    <w:rsid w:val="00D97D86"/>
    <w:rsid w:val="00DA258B"/>
    <w:rsid w:val="00DC5C23"/>
    <w:rsid w:val="00DD554C"/>
    <w:rsid w:val="00DE2301"/>
    <w:rsid w:val="00E0153A"/>
    <w:rsid w:val="00E274B9"/>
    <w:rsid w:val="00E643D7"/>
    <w:rsid w:val="00E643E8"/>
    <w:rsid w:val="00EC10BB"/>
    <w:rsid w:val="00F05ED9"/>
    <w:rsid w:val="00F12D83"/>
    <w:rsid w:val="00F40664"/>
    <w:rsid w:val="00F43B3F"/>
    <w:rsid w:val="00F453FB"/>
    <w:rsid w:val="00F45617"/>
    <w:rsid w:val="00FE6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01"/>
    <w:pPr>
      <w:widowControl w:val="0"/>
      <w:jc w:val="both"/>
    </w:pPr>
  </w:style>
  <w:style w:type="paragraph" w:styleId="1">
    <w:name w:val="heading 1"/>
    <w:basedOn w:val="a"/>
    <w:next w:val="a"/>
    <w:link w:val="1Char"/>
    <w:uiPriority w:val="9"/>
    <w:qFormat/>
    <w:rsid w:val="00CB32E1"/>
    <w:pPr>
      <w:keepNext/>
      <w:keepLines/>
      <w:numPr>
        <w:numId w:val="10"/>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32E1"/>
    <w:pPr>
      <w:keepNext/>
      <w:keepLines/>
      <w:numPr>
        <w:ilvl w:val="1"/>
        <w:numId w:val="10"/>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B32E1"/>
    <w:pPr>
      <w:keepNext/>
      <w:keepLines/>
      <w:numPr>
        <w:ilvl w:val="2"/>
        <w:numId w:val="10"/>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B32E1"/>
    <w:pPr>
      <w:keepNext/>
      <w:keepLines/>
      <w:numPr>
        <w:ilvl w:val="3"/>
        <w:numId w:val="1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B32E1"/>
    <w:pPr>
      <w:keepNext/>
      <w:keepLines/>
      <w:numPr>
        <w:ilvl w:val="4"/>
        <w:numId w:val="10"/>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B32E1"/>
    <w:pPr>
      <w:keepNext/>
      <w:keepLines/>
      <w:numPr>
        <w:ilvl w:val="5"/>
        <w:numId w:val="10"/>
      </w:numPr>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43D"/>
    <w:rPr>
      <w:sz w:val="18"/>
      <w:szCs w:val="18"/>
    </w:rPr>
  </w:style>
  <w:style w:type="paragraph" w:styleId="a4">
    <w:name w:val="footer"/>
    <w:basedOn w:val="a"/>
    <w:link w:val="Char0"/>
    <w:uiPriority w:val="99"/>
    <w:unhideWhenUsed/>
    <w:rsid w:val="00D4443D"/>
    <w:pPr>
      <w:tabs>
        <w:tab w:val="center" w:pos="4153"/>
        <w:tab w:val="right" w:pos="8306"/>
      </w:tabs>
      <w:snapToGrid w:val="0"/>
      <w:jc w:val="left"/>
    </w:pPr>
    <w:rPr>
      <w:sz w:val="18"/>
      <w:szCs w:val="18"/>
    </w:rPr>
  </w:style>
  <w:style w:type="character" w:customStyle="1" w:styleId="Char0">
    <w:name w:val="页脚 Char"/>
    <w:basedOn w:val="a0"/>
    <w:link w:val="a4"/>
    <w:uiPriority w:val="99"/>
    <w:rsid w:val="00D4443D"/>
    <w:rPr>
      <w:sz w:val="18"/>
      <w:szCs w:val="18"/>
    </w:rPr>
  </w:style>
  <w:style w:type="paragraph" w:styleId="a5">
    <w:name w:val="List Paragraph"/>
    <w:basedOn w:val="a"/>
    <w:uiPriority w:val="34"/>
    <w:qFormat/>
    <w:rsid w:val="00D4443D"/>
    <w:pPr>
      <w:ind w:firstLineChars="200" w:firstLine="420"/>
    </w:pPr>
  </w:style>
  <w:style w:type="character" w:customStyle="1" w:styleId="1Char">
    <w:name w:val="标题 1 Char"/>
    <w:basedOn w:val="a0"/>
    <w:link w:val="1"/>
    <w:uiPriority w:val="9"/>
    <w:rsid w:val="00CB32E1"/>
    <w:rPr>
      <w:b/>
      <w:bCs/>
      <w:kern w:val="44"/>
      <w:sz w:val="44"/>
      <w:szCs w:val="44"/>
    </w:rPr>
  </w:style>
  <w:style w:type="character" w:customStyle="1" w:styleId="2Char">
    <w:name w:val="标题 2 Char"/>
    <w:basedOn w:val="a0"/>
    <w:link w:val="2"/>
    <w:uiPriority w:val="9"/>
    <w:semiHidden/>
    <w:rsid w:val="00CB32E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CB32E1"/>
    <w:rPr>
      <w:b/>
      <w:bCs/>
      <w:sz w:val="32"/>
      <w:szCs w:val="32"/>
    </w:rPr>
  </w:style>
  <w:style w:type="character" w:customStyle="1" w:styleId="4Char">
    <w:name w:val="标题 4 Char"/>
    <w:basedOn w:val="a0"/>
    <w:link w:val="4"/>
    <w:uiPriority w:val="9"/>
    <w:semiHidden/>
    <w:rsid w:val="00CB32E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CB32E1"/>
    <w:rPr>
      <w:b/>
      <w:bCs/>
      <w:sz w:val="28"/>
      <w:szCs w:val="28"/>
    </w:rPr>
  </w:style>
  <w:style w:type="character" w:customStyle="1" w:styleId="6Char">
    <w:name w:val="标题 6 Char"/>
    <w:basedOn w:val="a0"/>
    <w:link w:val="6"/>
    <w:uiPriority w:val="9"/>
    <w:semiHidden/>
    <w:rsid w:val="00CB32E1"/>
    <w:rPr>
      <w:rFonts w:asciiTheme="majorHAnsi" w:eastAsiaTheme="majorEastAsia" w:hAnsiTheme="majorHAnsi" w:cstheme="majorBidi"/>
      <w:b/>
      <w:bCs/>
      <w:sz w:val="24"/>
      <w:szCs w:val="24"/>
    </w:rPr>
  </w:style>
  <w:style w:type="paragraph" w:styleId="a6">
    <w:name w:val="Title"/>
    <w:basedOn w:val="a"/>
    <w:next w:val="a"/>
    <w:link w:val="Char1"/>
    <w:uiPriority w:val="10"/>
    <w:qFormat/>
    <w:rsid w:val="0060315A"/>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6"/>
    <w:uiPriority w:val="10"/>
    <w:rsid w:val="0060315A"/>
    <w:rPr>
      <w:rFonts w:asciiTheme="majorHAnsi" w:eastAsiaTheme="majorEastAsia" w:hAnsiTheme="majorHAnsi" w:cstheme="majorBidi"/>
      <w:b/>
      <w:bCs/>
      <w:sz w:val="32"/>
      <w:szCs w:val="32"/>
    </w:rPr>
  </w:style>
  <w:style w:type="paragraph" w:customStyle="1" w:styleId="N">
    <w:name w:val="N.表格文字正文"/>
    <w:basedOn w:val="a"/>
    <w:link w:val="NChar"/>
    <w:qFormat/>
    <w:rsid w:val="004E22C6"/>
    <w:pPr>
      <w:spacing w:line="360" w:lineRule="auto"/>
      <w:ind w:firstLineChars="200" w:firstLine="200"/>
    </w:pPr>
    <w:rPr>
      <w:rFonts w:ascii="仿宋" w:eastAsia="华文细黑" w:hAnsi="仿宋"/>
      <w:sz w:val="24"/>
    </w:rPr>
  </w:style>
  <w:style w:type="character" w:customStyle="1" w:styleId="NChar">
    <w:name w:val="N.表格文字正文 Char"/>
    <w:basedOn w:val="a0"/>
    <w:link w:val="N"/>
    <w:qFormat/>
    <w:rsid w:val="004E22C6"/>
    <w:rPr>
      <w:rFonts w:ascii="仿宋" w:eastAsia="华文细黑" w:hAnsi="仿宋"/>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zhb</dc:creator>
  <cp:keywords/>
  <dc:description/>
  <cp:lastModifiedBy>hp</cp:lastModifiedBy>
  <cp:revision>14</cp:revision>
  <dcterms:created xsi:type="dcterms:W3CDTF">2021-09-07T07:10:00Z</dcterms:created>
  <dcterms:modified xsi:type="dcterms:W3CDTF">2021-09-23T06:22:00Z</dcterms:modified>
</cp:coreProperties>
</file>