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B2" w:rsidRPr="00AA31C9" w:rsidRDefault="007838B4" w:rsidP="00AA31C9">
      <w:pPr>
        <w:spacing w:line="320" w:lineRule="exact"/>
        <w:rPr>
          <w:rFonts w:ascii="宋体"/>
          <w:szCs w:val="30"/>
        </w:rPr>
      </w:pPr>
      <w:r>
        <w:rPr>
          <w:rFonts w:ascii="宋体" w:hAnsi="宋体" w:hint="eastAsia"/>
          <w:szCs w:val="30"/>
        </w:rPr>
        <w:t>一、总体要求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1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所供设备参数和配置符合医院使用需求；</w:t>
      </w:r>
      <w:r w:rsidRPr="00AA31C9">
        <w:rPr>
          <w:rFonts w:ascii="宋体" w:hAnsi="宋体"/>
          <w:szCs w:val="30"/>
        </w:rPr>
        <w:t xml:space="preserve"> 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2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设备保修时间≥</w:t>
      </w:r>
      <w:r w:rsidRPr="00AA31C9">
        <w:rPr>
          <w:rFonts w:ascii="宋体" w:hAnsi="宋体"/>
          <w:szCs w:val="30"/>
        </w:rPr>
        <w:t>2</w:t>
      </w:r>
      <w:r w:rsidR="0086267D">
        <w:rPr>
          <w:rFonts w:ascii="宋体" w:hAnsi="宋体" w:hint="eastAsia"/>
          <w:szCs w:val="30"/>
        </w:rPr>
        <w:t>年，设备中的锂电池≥5年（如有）；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3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设备运输、安装至正常使用所产生的一切费用由供应商承担；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4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设备如有耗材必须提供耗材价格，医用一次性耗材必须在浙江省药械平台中标或有阳光采购代码；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5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提供设备联网数据接口类型及协议，并协助完成设备与医院网络的互联互通，相关费用由设备供应商承担（如有）；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6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提供设备首次质检、调试、计量等工作（如需）；</w:t>
      </w:r>
    </w:p>
    <w:p w:rsidR="00275CB2" w:rsidRDefault="00275CB2" w:rsidP="00AA31C9">
      <w:pPr>
        <w:spacing w:line="320" w:lineRule="exact"/>
        <w:rPr>
          <w:rFonts w:ascii="宋体"/>
        </w:rPr>
      </w:pPr>
      <w:r w:rsidRPr="00AA31C9">
        <w:rPr>
          <w:rFonts w:ascii="宋体" w:hAnsi="宋体"/>
          <w:szCs w:val="30"/>
        </w:rPr>
        <w:t>7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</w:rPr>
        <w:t>提供用户操作手册、维修手册、简易操作规程等相关资料</w:t>
      </w:r>
      <w:r>
        <w:rPr>
          <w:rFonts w:ascii="宋体" w:hAnsi="宋体" w:hint="eastAsia"/>
        </w:rPr>
        <w:t>；</w:t>
      </w:r>
    </w:p>
    <w:p w:rsidR="00275CB2" w:rsidRPr="00696073" w:rsidRDefault="00275CB2" w:rsidP="00AA31C9">
      <w:pPr>
        <w:spacing w:line="320" w:lineRule="exact"/>
        <w:rPr>
          <w:rFonts w:ascii="宋体"/>
        </w:rPr>
      </w:pPr>
      <w:r>
        <w:rPr>
          <w:rFonts w:ascii="宋体" w:hAnsi="宋体"/>
        </w:rPr>
        <w:t>8</w:t>
      </w:r>
      <w:r w:rsidR="00D073A3">
        <w:rPr>
          <w:rFonts w:ascii="宋体" w:hAnsi="宋体" w:hint="eastAsia"/>
        </w:rPr>
        <w:t>.</w:t>
      </w:r>
      <w:r>
        <w:rPr>
          <w:rFonts w:ascii="宋体" w:hAnsi="宋体" w:hint="eastAsia"/>
        </w:rPr>
        <w:t>设备软件永久免费升级（如有）</w:t>
      </w:r>
      <w:r w:rsidR="00441273">
        <w:rPr>
          <w:rFonts w:ascii="宋体" w:hAnsi="宋体" w:hint="eastAsia"/>
        </w:rPr>
        <w:t>。</w:t>
      </w:r>
    </w:p>
    <w:p w:rsidR="00275CB2" w:rsidRPr="00AA31C9" w:rsidRDefault="00696073" w:rsidP="00AA31C9">
      <w:pPr>
        <w:spacing w:line="320" w:lineRule="exact"/>
        <w:rPr>
          <w:rFonts w:ascii="宋体"/>
          <w:szCs w:val="30"/>
        </w:rPr>
      </w:pPr>
      <w:r>
        <w:rPr>
          <w:rFonts w:ascii="宋体" w:hAnsi="宋体" w:hint="eastAsia"/>
          <w:szCs w:val="30"/>
        </w:rPr>
        <w:t>二、技术参数及配置要求（</w:t>
      </w:r>
      <w:bookmarkStart w:id="0" w:name="OLE_LINK2"/>
      <w:bookmarkStart w:id="1" w:name="OLE_LINK3"/>
      <w:r>
        <w:rPr>
          <w:rFonts w:ascii="宋体" w:hAnsi="宋体" w:hint="eastAsia"/>
        </w:rPr>
        <w:t>备注：</w:t>
      </w:r>
      <w:r w:rsidRPr="00AA31C9">
        <w:rPr>
          <w:rFonts w:ascii="宋体" w:hAnsi="宋体" w:hint="eastAsia"/>
        </w:rPr>
        <w:t>▲</w:t>
      </w:r>
      <w:bookmarkEnd w:id="0"/>
      <w:bookmarkEnd w:id="1"/>
      <w:r w:rsidRPr="00AA31C9">
        <w:rPr>
          <w:rFonts w:ascii="宋体" w:hAnsi="宋体" w:hint="eastAsia"/>
        </w:rPr>
        <w:t>为</w:t>
      </w:r>
      <w:r>
        <w:rPr>
          <w:rFonts w:ascii="宋体" w:hAnsi="宋体" w:hint="eastAsia"/>
        </w:rPr>
        <w:t>重要项参数</w:t>
      </w:r>
      <w:r>
        <w:rPr>
          <w:rFonts w:ascii="宋体" w:hAnsi="宋体" w:hint="eastAsia"/>
          <w:szCs w:val="30"/>
        </w:rPr>
        <w:t>）</w:t>
      </w:r>
    </w:p>
    <w:p w:rsidR="00681ABB" w:rsidRPr="00EF2DCE" w:rsidRDefault="00681ABB" w:rsidP="00681ABB">
      <w:pPr>
        <w:spacing w:line="320" w:lineRule="exact"/>
        <w:rPr>
          <w:rFonts w:ascii="宋体" w:hAnsi="宋体" w:cs="Arial"/>
          <w:color w:val="333333"/>
          <w:kern w:val="0"/>
          <w:szCs w:val="21"/>
        </w:rPr>
      </w:pPr>
      <w:r w:rsidRPr="00EF2DCE">
        <w:rPr>
          <w:rFonts w:ascii="宋体" w:hAnsi="宋体" w:hint="eastAsia"/>
          <w:szCs w:val="21"/>
        </w:rPr>
        <w:t>项目</w:t>
      </w:r>
      <w:proofErr w:type="gramStart"/>
      <w:r w:rsidR="001317B3">
        <w:rPr>
          <w:rFonts w:ascii="宋体" w:hAnsi="宋体" w:hint="eastAsia"/>
          <w:szCs w:val="21"/>
        </w:rPr>
        <w:t>一</w:t>
      </w:r>
      <w:proofErr w:type="gramEnd"/>
      <w:r w:rsidRPr="00EF2DCE">
        <w:rPr>
          <w:rFonts w:ascii="宋体" w:hAnsi="宋体" w:hint="eastAsia"/>
          <w:szCs w:val="21"/>
        </w:rPr>
        <w:t>：监护仪2台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1.具备≥12英寸彩色液晶触摸显示屏，分辨率≥1280*800，屏幕支持手套或者棉签触摸点击。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2.具备≥6通道波形显示。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3.三个报警显示灯独立于显示屏幕之外，适合于远距离观察。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4.模块化插件结构，所有测量功能插件可在监护室每台监护仪间互换（热插拔）。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5.具备≥2个多功能测量模块插槽。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6.</w:t>
      </w:r>
      <w:proofErr w:type="gramStart"/>
      <w:r w:rsidRPr="00EF2DCE">
        <w:rPr>
          <w:rFonts w:ascii="宋体" w:hAnsi="宋体" w:hint="eastAsia"/>
          <w:szCs w:val="21"/>
        </w:rPr>
        <w:t>心电标配</w:t>
      </w:r>
      <w:proofErr w:type="gramEnd"/>
      <w:r w:rsidR="00337170" w:rsidRPr="00EF2DCE">
        <w:rPr>
          <w:rFonts w:ascii="宋体" w:hAnsi="宋体" w:hint="eastAsia"/>
          <w:szCs w:val="21"/>
        </w:rPr>
        <w:t>3/</w:t>
      </w:r>
      <w:r w:rsidRPr="00EF2DCE">
        <w:rPr>
          <w:rFonts w:ascii="宋体" w:hAnsi="宋体" w:hint="eastAsia"/>
          <w:szCs w:val="21"/>
        </w:rPr>
        <w:t>5电极可监测12导联心电。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7.12导联</w:t>
      </w:r>
      <w:r w:rsidR="00337170" w:rsidRPr="00EF2DCE">
        <w:rPr>
          <w:rFonts w:ascii="宋体" w:hAnsi="宋体" w:hint="eastAsia"/>
          <w:szCs w:val="21"/>
        </w:rPr>
        <w:t>ST</w:t>
      </w:r>
      <w:r w:rsidRPr="00EF2DCE">
        <w:rPr>
          <w:rFonts w:ascii="宋体" w:hAnsi="宋体" w:hint="eastAsia"/>
          <w:szCs w:val="21"/>
        </w:rPr>
        <w:t>数值可以用环状图形式标记，实时更新，并可在环状图上显示时间间隔趋势。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8.血氧饱和度监测必需采用FAST或</w:t>
      </w:r>
      <w:proofErr w:type="spellStart"/>
      <w:r w:rsidRPr="00EF2DCE">
        <w:rPr>
          <w:rFonts w:ascii="宋体" w:hAnsi="宋体" w:hint="eastAsia"/>
          <w:szCs w:val="21"/>
        </w:rPr>
        <w:t>Masimo</w:t>
      </w:r>
      <w:proofErr w:type="spellEnd"/>
      <w:r w:rsidR="00EF2DCE">
        <w:rPr>
          <w:rFonts w:ascii="宋体" w:hAnsi="宋体" w:hint="eastAsia"/>
          <w:szCs w:val="21"/>
        </w:rPr>
        <w:t>或</w:t>
      </w:r>
      <w:proofErr w:type="spellStart"/>
      <w:r w:rsidRPr="00EF2DCE">
        <w:rPr>
          <w:rFonts w:ascii="宋体" w:hAnsi="宋体" w:hint="eastAsia"/>
          <w:szCs w:val="21"/>
        </w:rPr>
        <w:t>N</w:t>
      </w:r>
      <w:r w:rsidR="00696073">
        <w:rPr>
          <w:rFonts w:ascii="宋体" w:hAnsi="宋体" w:hint="eastAsia"/>
          <w:szCs w:val="21"/>
        </w:rPr>
        <w:t>ellcor</w:t>
      </w:r>
      <w:proofErr w:type="spellEnd"/>
      <w:r w:rsidRPr="00EF2DCE">
        <w:rPr>
          <w:rFonts w:ascii="宋体" w:hAnsi="宋体" w:hint="eastAsia"/>
          <w:szCs w:val="21"/>
        </w:rPr>
        <w:t>三种血氧技术之一，并提供原厂附件，具备灌注指数功能</w:t>
      </w:r>
      <w:r w:rsidR="00EF2DCE">
        <w:rPr>
          <w:rFonts w:ascii="宋体" w:hAnsi="宋体" w:hint="eastAsia"/>
          <w:szCs w:val="21"/>
        </w:rPr>
        <w:t>；</w:t>
      </w:r>
      <w:r w:rsidRPr="00EF2DCE">
        <w:rPr>
          <w:rFonts w:ascii="宋体" w:hAnsi="宋体" w:hint="eastAsia"/>
          <w:szCs w:val="21"/>
        </w:rPr>
        <w:t>血氧探头</w:t>
      </w:r>
      <w:r w:rsidR="00337170" w:rsidRPr="00EF2DCE">
        <w:rPr>
          <w:rFonts w:ascii="宋体" w:hAnsi="宋体" w:hint="eastAsia"/>
          <w:szCs w:val="21"/>
        </w:rPr>
        <w:t>规格根据临床需求配置</w:t>
      </w:r>
      <w:r w:rsidRPr="00EF2DCE">
        <w:rPr>
          <w:rFonts w:ascii="宋体" w:hAnsi="宋体" w:hint="eastAsia"/>
          <w:szCs w:val="21"/>
        </w:rPr>
        <w:t>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9.具备连续</w:t>
      </w:r>
      <w:proofErr w:type="spellStart"/>
      <w:r w:rsidRPr="00EF2DCE">
        <w:rPr>
          <w:rFonts w:ascii="宋体" w:hAnsi="宋体" w:hint="eastAsia"/>
          <w:szCs w:val="21"/>
        </w:rPr>
        <w:t>QTc</w:t>
      </w:r>
      <w:proofErr w:type="spellEnd"/>
      <w:r w:rsidRPr="00EF2DCE">
        <w:rPr>
          <w:rFonts w:ascii="宋体" w:hAnsi="宋体" w:hint="eastAsia"/>
          <w:szCs w:val="21"/>
        </w:rPr>
        <w:t>及△</w:t>
      </w:r>
      <w:proofErr w:type="spellStart"/>
      <w:r w:rsidRPr="00EF2DCE">
        <w:rPr>
          <w:rFonts w:ascii="宋体" w:hAnsi="宋体" w:hint="eastAsia"/>
          <w:szCs w:val="21"/>
        </w:rPr>
        <w:t>QTc</w:t>
      </w:r>
      <w:proofErr w:type="spellEnd"/>
      <w:r w:rsidRPr="00EF2DCE">
        <w:rPr>
          <w:rFonts w:ascii="宋体" w:hAnsi="宋体" w:hint="eastAsia"/>
          <w:szCs w:val="21"/>
        </w:rPr>
        <w:t>监测，预警猝死发生。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10.具备≥48小时图形、表格趋势，最高分辨率在30秒以内。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11.具备≥25种心率失常分析和报警，需包含起搏器未补获，起搏器无起搏，不规则心率。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12.基于V2、V5和</w:t>
      </w:r>
      <w:proofErr w:type="spellStart"/>
      <w:r w:rsidRPr="00EF2DCE">
        <w:rPr>
          <w:rFonts w:ascii="宋体" w:hAnsi="宋体" w:hint="eastAsia"/>
          <w:szCs w:val="21"/>
        </w:rPr>
        <w:t>aVF</w:t>
      </w:r>
      <w:proofErr w:type="spellEnd"/>
      <w:r w:rsidRPr="00EF2DCE">
        <w:rPr>
          <w:rFonts w:ascii="宋体" w:hAnsi="宋体" w:hint="eastAsia"/>
          <w:szCs w:val="21"/>
        </w:rPr>
        <w:t>的绝对值在总和以数值显示ST</w:t>
      </w:r>
      <w:proofErr w:type="gramStart"/>
      <w:r w:rsidRPr="00EF2DCE">
        <w:rPr>
          <w:rFonts w:ascii="宋体" w:hAnsi="宋体" w:hint="eastAsia"/>
          <w:szCs w:val="21"/>
        </w:rPr>
        <w:t>段变化</w:t>
      </w:r>
      <w:proofErr w:type="gramEnd"/>
      <w:r w:rsidRPr="00EF2DCE">
        <w:rPr>
          <w:rFonts w:ascii="宋体" w:hAnsi="宋体" w:hint="eastAsia"/>
          <w:szCs w:val="21"/>
        </w:rPr>
        <w:t>情况，提早预见心脏侧壁ST</w:t>
      </w:r>
      <w:proofErr w:type="gramStart"/>
      <w:r w:rsidRPr="00EF2DCE">
        <w:rPr>
          <w:rFonts w:ascii="宋体" w:hAnsi="宋体" w:hint="eastAsia"/>
          <w:szCs w:val="21"/>
        </w:rPr>
        <w:t>段变化</w:t>
      </w:r>
      <w:proofErr w:type="gramEnd"/>
      <w:r w:rsidRPr="00EF2DCE">
        <w:rPr>
          <w:rFonts w:ascii="宋体" w:hAnsi="宋体" w:hint="eastAsia"/>
          <w:szCs w:val="21"/>
        </w:rPr>
        <w:t>情况（ST index）。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13.具备监护数据在不同监护仪之间的转运方案，所有监护仪上的多功能测量模块都具有存储8小时数据且断电6小时不丢失的保护功能。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14.无创血压测量采用双参考点校正：血管内测量法和水银柱测量法。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15.</w:t>
      </w:r>
      <w:r w:rsidR="00EF2DCE" w:rsidRPr="00EF2DCE">
        <w:rPr>
          <w:rFonts w:ascii="宋体" w:hAnsi="宋体" w:hint="eastAsia"/>
          <w:szCs w:val="21"/>
        </w:rPr>
        <w:t>有创血压功能：测压范围-40至360mmHg，通过一道有创血压可提供每</w:t>
      </w:r>
      <w:proofErr w:type="gramStart"/>
      <w:r w:rsidR="00EF2DCE" w:rsidRPr="00EF2DCE">
        <w:rPr>
          <w:rFonts w:ascii="宋体" w:hAnsi="宋体" w:hint="eastAsia"/>
          <w:szCs w:val="21"/>
        </w:rPr>
        <w:t>搏压力</w:t>
      </w:r>
      <w:proofErr w:type="gramEnd"/>
      <w:r w:rsidR="00EF2DCE" w:rsidRPr="00EF2DCE">
        <w:rPr>
          <w:rFonts w:ascii="宋体" w:hAnsi="宋体" w:hint="eastAsia"/>
          <w:szCs w:val="21"/>
        </w:rPr>
        <w:t>变异(PPV)实时显示；支持ABP、ART、</w:t>
      </w:r>
      <w:proofErr w:type="spellStart"/>
      <w:r w:rsidR="00EF2DCE" w:rsidRPr="00EF2DCE">
        <w:rPr>
          <w:rFonts w:ascii="宋体" w:hAnsi="宋体" w:hint="eastAsia"/>
          <w:szCs w:val="21"/>
        </w:rPr>
        <w:t>Ao</w:t>
      </w:r>
      <w:proofErr w:type="spellEnd"/>
      <w:r w:rsidR="00EF2DCE" w:rsidRPr="00EF2DCE">
        <w:rPr>
          <w:rFonts w:ascii="宋体" w:hAnsi="宋体" w:hint="eastAsia"/>
          <w:szCs w:val="21"/>
        </w:rPr>
        <w:t>、CVP、ICP、LAP、压力（非特异的压力标名）PAP、RAP、UAP、UVP、BAP、FAP、IC1、IC2、P1、P2、P3、P4等17种有</w:t>
      </w:r>
      <w:proofErr w:type="gramStart"/>
      <w:r w:rsidR="00EF2DCE" w:rsidRPr="00EF2DCE">
        <w:rPr>
          <w:rFonts w:ascii="宋体" w:hAnsi="宋体" w:hint="eastAsia"/>
          <w:szCs w:val="21"/>
        </w:rPr>
        <w:t>创压力</w:t>
      </w:r>
      <w:proofErr w:type="gramEnd"/>
      <w:r w:rsidR="00EF2DCE" w:rsidRPr="00EF2DCE">
        <w:rPr>
          <w:rFonts w:ascii="宋体" w:hAnsi="宋体" w:hint="eastAsia"/>
          <w:szCs w:val="21"/>
        </w:rPr>
        <w:t>标名及监测。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16.</w:t>
      </w:r>
      <w:r w:rsidR="00EF2DCE" w:rsidRPr="00EF2DCE">
        <w:rPr>
          <w:rFonts w:ascii="宋体" w:hAnsi="宋体" w:hint="eastAsia"/>
          <w:szCs w:val="21"/>
        </w:rPr>
        <w:t>呼气末二氧化碳模块：同一模块实现主路法和旁路法监测潮气末二氧化碳。</w:t>
      </w:r>
    </w:p>
    <w:p w:rsidR="00681ABB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17.</w:t>
      </w:r>
      <w:r w:rsidR="00EF2DCE" w:rsidRPr="00EF2DCE">
        <w:rPr>
          <w:rFonts w:ascii="宋体" w:hAnsi="宋体" w:hint="eastAsia"/>
          <w:szCs w:val="21"/>
        </w:rPr>
        <w:t>可与监护室中央</w:t>
      </w:r>
      <w:proofErr w:type="gramStart"/>
      <w:r w:rsidR="00EF2DCE" w:rsidRPr="00EF2DCE">
        <w:rPr>
          <w:rFonts w:ascii="宋体" w:hAnsi="宋体" w:hint="eastAsia"/>
          <w:szCs w:val="21"/>
        </w:rPr>
        <w:t>监护站</w:t>
      </w:r>
      <w:proofErr w:type="gramEnd"/>
      <w:r w:rsidR="00EF2DCE" w:rsidRPr="00EF2DCE">
        <w:rPr>
          <w:rFonts w:ascii="宋体" w:hAnsi="宋体" w:hint="eastAsia"/>
          <w:szCs w:val="21"/>
        </w:rPr>
        <w:t xml:space="preserve">无缝连接。 </w:t>
      </w:r>
    </w:p>
    <w:p w:rsidR="00D2104F" w:rsidRPr="00EF2DCE" w:rsidRDefault="00D2104F" w:rsidP="00681ABB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18.配置交直流双路供电，后备电池独立工作时间</w:t>
      </w:r>
      <w:r w:rsidRPr="00D2104F">
        <w:rPr>
          <w:rFonts w:ascii="宋体" w:hAnsi="宋体" w:hint="eastAsia"/>
          <w:szCs w:val="21"/>
        </w:rPr>
        <w:t>≥</w:t>
      </w:r>
      <w:r>
        <w:rPr>
          <w:rFonts w:ascii="宋体" w:hAnsi="宋体" w:hint="eastAsia"/>
          <w:szCs w:val="21"/>
        </w:rPr>
        <w:t>2小时。</w:t>
      </w:r>
    </w:p>
    <w:p w:rsidR="00681ABB" w:rsidRPr="00EF2DCE" w:rsidRDefault="00D2104F" w:rsidP="00681ABB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19</w:t>
      </w:r>
      <w:r w:rsidR="00681ABB" w:rsidRPr="00EF2DCE">
        <w:rPr>
          <w:rFonts w:ascii="宋体" w:hAnsi="宋体" w:hint="eastAsia"/>
          <w:szCs w:val="21"/>
        </w:rPr>
        <w:t>.</w:t>
      </w:r>
      <w:r w:rsidR="00EF2DCE" w:rsidRPr="00EF2DCE">
        <w:rPr>
          <w:rFonts w:ascii="宋体" w:hAnsi="宋体" w:hint="eastAsia"/>
          <w:szCs w:val="21"/>
        </w:rPr>
        <w:t>每台配置要求：监护软件</w:t>
      </w:r>
      <w:r w:rsidR="00441273">
        <w:rPr>
          <w:rFonts w:ascii="宋体" w:hAnsi="宋体" w:hint="eastAsia"/>
          <w:szCs w:val="21"/>
        </w:rPr>
        <w:t>1</w:t>
      </w:r>
      <w:r w:rsidR="00EF2DCE" w:rsidRPr="00EF2DCE">
        <w:rPr>
          <w:rFonts w:ascii="宋体" w:hAnsi="宋体" w:hint="eastAsia"/>
          <w:szCs w:val="21"/>
        </w:rPr>
        <w:t>套（扩展心电分析功能/6道波形/支持3 IBP/支持心排量监测等），多功能测量模块1个，氧饱和度探头及延长数据线各1根，3/5导联心电附件1套，有创血压数据线1根，体温附件1套，新生儿及儿童无创血压充气管各1根，无创血压袖带6个（</w:t>
      </w:r>
      <w:r w:rsidR="00F5403C">
        <w:rPr>
          <w:rFonts w:ascii="宋体" w:hAnsi="宋体" w:hint="eastAsia"/>
          <w:szCs w:val="21"/>
        </w:rPr>
        <w:t>儿童与新生儿各3个</w:t>
      </w:r>
      <w:r>
        <w:rPr>
          <w:rFonts w:ascii="宋体" w:hAnsi="宋体" w:hint="eastAsia"/>
          <w:szCs w:val="21"/>
        </w:rPr>
        <w:t>），后备电池1块。</w:t>
      </w:r>
      <w:r w:rsidR="00EF2DCE" w:rsidRPr="00EF2DCE">
        <w:rPr>
          <w:rFonts w:ascii="宋体" w:hAnsi="宋体" w:hint="eastAsia"/>
          <w:szCs w:val="21"/>
        </w:rPr>
        <w:t xml:space="preserve"> </w:t>
      </w:r>
    </w:p>
    <w:p w:rsidR="00681ABB" w:rsidRPr="00EF2DCE" w:rsidRDefault="00D2104F" w:rsidP="00681ABB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681ABB" w:rsidRPr="00EF2DCE">
        <w:rPr>
          <w:rFonts w:ascii="宋体" w:hAnsi="宋体" w:hint="eastAsia"/>
          <w:szCs w:val="21"/>
        </w:rPr>
        <w:t>.</w:t>
      </w:r>
      <w:r w:rsidR="00EF2DCE" w:rsidRPr="00EF2DCE">
        <w:rPr>
          <w:rFonts w:ascii="宋体" w:hAnsi="宋体" w:hint="eastAsia"/>
          <w:szCs w:val="21"/>
        </w:rPr>
        <w:t>二氧化碳模块</w:t>
      </w:r>
      <w:r w:rsidR="0086364D">
        <w:rPr>
          <w:rFonts w:ascii="宋体" w:hAnsi="宋体" w:hint="eastAsia"/>
          <w:szCs w:val="21"/>
        </w:rPr>
        <w:t>1个，</w:t>
      </w:r>
      <w:r w:rsidR="00EF2DCE" w:rsidRPr="00EF2DCE">
        <w:rPr>
          <w:rFonts w:ascii="宋体" w:hAnsi="宋体" w:hint="eastAsia"/>
          <w:szCs w:val="21"/>
        </w:rPr>
        <w:t>配置包括主流/旁流一体化接口，主流传感器1个，主流重复性适配器1个。</w:t>
      </w:r>
    </w:p>
    <w:p w:rsidR="00EF2DCE" w:rsidRPr="00EF2DCE" w:rsidRDefault="00EF2DCE" w:rsidP="00681ABB">
      <w:pPr>
        <w:spacing w:line="320" w:lineRule="exact"/>
        <w:rPr>
          <w:rFonts w:ascii="宋体" w:hAnsi="宋体"/>
          <w:szCs w:val="21"/>
        </w:rPr>
      </w:pPr>
    </w:p>
    <w:p w:rsidR="00157EB1" w:rsidRPr="00EF2DCE" w:rsidRDefault="00157EB1" w:rsidP="00681ABB">
      <w:pPr>
        <w:spacing w:line="320" w:lineRule="exact"/>
        <w:rPr>
          <w:rFonts w:ascii="宋体" w:hAnsi="宋体" w:cs="Arial"/>
          <w:kern w:val="0"/>
          <w:szCs w:val="21"/>
        </w:rPr>
      </w:pPr>
      <w:r w:rsidRPr="00EF2DCE">
        <w:rPr>
          <w:rFonts w:ascii="宋体" w:hAnsi="宋体" w:hint="eastAsia"/>
          <w:szCs w:val="21"/>
        </w:rPr>
        <w:t>项目</w:t>
      </w:r>
      <w:r w:rsidR="001317B3">
        <w:rPr>
          <w:rFonts w:ascii="宋体" w:hAnsi="宋体" w:hint="eastAsia"/>
          <w:szCs w:val="21"/>
        </w:rPr>
        <w:t>二</w:t>
      </w:r>
      <w:r w:rsidRPr="00EF2DCE">
        <w:rPr>
          <w:rFonts w:ascii="宋体" w:hAnsi="宋体" w:hint="eastAsia"/>
          <w:szCs w:val="21"/>
        </w:rPr>
        <w:t>：</w:t>
      </w:r>
      <w:proofErr w:type="gramStart"/>
      <w:r w:rsidRPr="00EF2DCE">
        <w:rPr>
          <w:rFonts w:ascii="宋体" w:hAnsi="宋体" w:cs="Arial" w:hint="eastAsia"/>
          <w:kern w:val="0"/>
          <w:szCs w:val="21"/>
        </w:rPr>
        <w:t>呼末二氧化碳监测仪</w:t>
      </w:r>
      <w:proofErr w:type="gramEnd"/>
      <w:r w:rsidRPr="00EF2DCE">
        <w:rPr>
          <w:rFonts w:ascii="宋体" w:hAnsi="宋体" w:cs="Arial" w:hint="eastAsia"/>
          <w:kern w:val="0"/>
          <w:szCs w:val="21"/>
        </w:rPr>
        <w:t>1台</w:t>
      </w:r>
    </w:p>
    <w:p w:rsidR="00EF2DCE" w:rsidRPr="00EF2DCE" w:rsidRDefault="00EF2DCE" w:rsidP="00EF2DCE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▲</w:t>
      </w:r>
      <w:r w:rsidRPr="00EF2DCE">
        <w:rPr>
          <w:rFonts w:ascii="宋体" w:hAnsi="宋体"/>
          <w:szCs w:val="21"/>
        </w:rPr>
        <w:t>1</w:t>
      </w:r>
      <w:r w:rsidRPr="00EF2DCE">
        <w:rPr>
          <w:rFonts w:ascii="宋体" w:hAnsi="宋体" w:hint="eastAsia"/>
          <w:szCs w:val="21"/>
        </w:rPr>
        <w:t>、监测参数：实时</w:t>
      </w:r>
      <w:r w:rsidRPr="00EF2DCE">
        <w:rPr>
          <w:rFonts w:ascii="宋体" w:hAnsi="宋体"/>
          <w:szCs w:val="21"/>
        </w:rPr>
        <w:t>etCO</w:t>
      </w:r>
      <w:r w:rsidRPr="00EF2DCE">
        <w:rPr>
          <w:rFonts w:ascii="宋体" w:hAnsi="宋体"/>
          <w:szCs w:val="21"/>
          <w:vertAlign w:val="subscript"/>
        </w:rPr>
        <w:t>2</w:t>
      </w:r>
      <w:r w:rsidRPr="00EF2DCE">
        <w:rPr>
          <w:rFonts w:ascii="宋体" w:hAnsi="宋体" w:hint="eastAsia"/>
          <w:szCs w:val="21"/>
        </w:rPr>
        <w:t>、</w:t>
      </w:r>
      <w:r w:rsidRPr="00EF2DCE">
        <w:rPr>
          <w:rFonts w:ascii="宋体" w:hAnsi="宋体"/>
          <w:szCs w:val="21"/>
        </w:rPr>
        <w:t>RR</w:t>
      </w:r>
      <w:r w:rsidRPr="00EF2DCE">
        <w:rPr>
          <w:rFonts w:ascii="宋体" w:hAnsi="宋体" w:hint="eastAsia"/>
          <w:szCs w:val="21"/>
        </w:rPr>
        <w:t>、</w:t>
      </w:r>
      <w:r w:rsidRPr="00EF2DCE">
        <w:rPr>
          <w:rFonts w:ascii="宋体" w:hAnsi="宋体"/>
          <w:szCs w:val="21"/>
        </w:rPr>
        <w:t>FiCO</w:t>
      </w:r>
      <w:r w:rsidRPr="00EF2DCE">
        <w:rPr>
          <w:rFonts w:ascii="宋体" w:hAnsi="宋体"/>
          <w:szCs w:val="21"/>
          <w:vertAlign w:val="subscript"/>
        </w:rPr>
        <w:t>2</w:t>
      </w:r>
      <w:r w:rsidRPr="00EF2DCE">
        <w:rPr>
          <w:rFonts w:ascii="宋体" w:hAnsi="宋体" w:hint="eastAsia"/>
          <w:szCs w:val="21"/>
        </w:rPr>
        <w:t>、</w:t>
      </w:r>
      <w:r w:rsidRPr="00EF2DCE">
        <w:rPr>
          <w:rFonts w:ascii="宋体" w:hAnsi="宋体"/>
          <w:szCs w:val="21"/>
        </w:rPr>
        <w:t>SpO</w:t>
      </w:r>
      <w:r w:rsidRPr="00EF2DCE">
        <w:rPr>
          <w:rFonts w:ascii="宋体" w:hAnsi="宋体"/>
          <w:szCs w:val="21"/>
          <w:vertAlign w:val="subscript"/>
        </w:rPr>
        <w:t>2</w:t>
      </w:r>
      <w:r w:rsidRPr="00EF2DCE">
        <w:rPr>
          <w:rFonts w:ascii="宋体" w:hAnsi="宋体" w:hint="eastAsia"/>
          <w:szCs w:val="21"/>
        </w:rPr>
        <w:t>、</w:t>
      </w:r>
      <w:r w:rsidRPr="00EF2DCE">
        <w:rPr>
          <w:rFonts w:ascii="宋体" w:hAnsi="宋体"/>
          <w:szCs w:val="21"/>
        </w:rPr>
        <w:t>PR</w:t>
      </w:r>
      <w:r w:rsidRPr="00EF2DCE">
        <w:rPr>
          <w:rFonts w:ascii="宋体" w:hAnsi="宋体" w:hint="eastAsia"/>
          <w:szCs w:val="21"/>
        </w:rPr>
        <w:t>、</w:t>
      </w:r>
      <w:r w:rsidRPr="00EF2DCE">
        <w:rPr>
          <w:rFonts w:ascii="宋体" w:hAnsi="宋体"/>
          <w:szCs w:val="21"/>
        </w:rPr>
        <w:t>IPI</w:t>
      </w:r>
      <w:r w:rsidRPr="00EF2DCE">
        <w:rPr>
          <w:rFonts w:ascii="宋体" w:hAnsi="宋体" w:hint="eastAsia"/>
          <w:szCs w:val="21"/>
        </w:rPr>
        <w:t>（综合肺指数）、</w:t>
      </w:r>
      <w:r w:rsidRPr="00EF2DCE">
        <w:rPr>
          <w:rFonts w:ascii="宋体" w:hAnsi="宋体"/>
          <w:szCs w:val="21"/>
        </w:rPr>
        <w:t>A/</w:t>
      </w:r>
      <w:proofErr w:type="spellStart"/>
      <w:r w:rsidRPr="00EF2DCE">
        <w:rPr>
          <w:rFonts w:ascii="宋体" w:hAnsi="宋体"/>
          <w:szCs w:val="21"/>
        </w:rPr>
        <w:t>hr</w:t>
      </w:r>
      <w:proofErr w:type="spellEnd"/>
      <w:r w:rsidRPr="00EF2DCE">
        <w:rPr>
          <w:rFonts w:ascii="宋体" w:hAnsi="宋体"/>
          <w:szCs w:val="21"/>
        </w:rPr>
        <w:t>(</w:t>
      </w:r>
      <w:r w:rsidRPr="00EF2DCE">
        <w:rPr>
          <w:rFonts w:ascii="宋体" w:hAnsi="宋体" w:hint="eastAsia"/>
          <w:szCs w:val="21"/>
        </w:rPr>
        <w:t>每小时呼吸暂停</w:t>
      </w:r>
      <w:r w:rsidRPr="00EF2DCE">
        <w:rPr>
          <w:rFonts w:ascii="宋体" w:hAnsi="宋体"/>
          <w:szCs w:val="21"/>
        </w:rPr>
        <w:t>)</w:t>
      </w:r>
      <w:r w:rsidRPr="00EF2DCE">
        <w:rPr>
          <w:rFonts w:ascii="宋体" w:hAnsi="宋体" w:hint="eastAsia"/>
          <w:szCs w:val="21"/>
        </w:rPr>
        <w:t>、</w:t>
      </w:r>
      <w:r w:rsidRPr="00EF2DCE">
        <w:rPr>
          <w:rFonts w:ascii="宋体" w:hAnsi="宋体"/>
          <w:szCs w:val="21"/>
        </w:rPr>
        <w:t>ODI</w:t>
      </w:r>
      <w:r w:rsidRPr="00EF2DCE">
        <w:rPr>
          <w:rFonts w:ascii="宋体" w:hAnsi="宋体" w:hint="eastAsia"/>
          <w:szCs w:val="21"/>
        </w:rPr>
        <w:t>（</w:t>
      </w:r>
      <w:proofErr w:type="gramStart"/>
      <w:r w:rsidRPr="00EF2DCE">
        <w:rPr>
          <w:rFonts w:ascii="宋体" w:hAnsi="宋体" w:hint="eastAsia"/>
          <w:szCs w:val="21"/>
        </w:rPr>
        <w:t>氧减饱和度指数</w:t>
      </w:r>
      <w:proofErr w:type="gramEnd"/>
      <w:r w:rsidRPr="00EF2DCE">
        <w:rPr>
          <w:rFonts w:ascii="宋体" w:hAnsi="宋体" w:hint="eastAsia"/>
          <w:szCs w:val="21"/>
        </w:rPr>
        <w:t>）、</w:t>
      </w:r>
      <w:r w:rsidRPr="00EF2DCE">
        <w:rPr>
          <w:rFonts w:ascii="宋体" w:hAnsi="宋体"/>
          <w:szCs w:val="21"/>
        </w:rPr>
        <w:t>CO</w:t>
      </w:r>
      <w:r w:rsidRPr="00EF2DCE">
        <w:rPr>
          <w:rFonts w:ascii="宋体" w:hAnsi="宋体"/>
          <w:szCs w:val="21"/>
          <w:vertAlign w:val="subscript"/>
        </w:rPr>
        <w:t>2</w:t>
      </w:r>
      <w:r w:rsidRPr="00EF2DCE">
        <w:rPr>
          <w:rFonts w:ascii="宋体" w:hAnsi="宋体" w:hint="eastAsia"/>
          <w:szCs w:val="21"/>
        </w:rPr>
        <w:t>波形、</w:t>
      </w:r>
      <w:r w:rsidRPr="00EF2DCE">
        <w:rPr>
          <w:rFonts w:ascii="宋体" w:hAnsi="宋体"/>
          <w:szCs w:val="21"/>
        </w:rPr>
        <w:t>SpO</w:t>
      </w:r>
      <w:r w:rsidRPr="00EF2DCE">
        <w:rPr>
          <w:rFonts w:ascii="宋体" w:hAnsi="宋体"/>
          <w:szCs w:val="21"/>
          <w:vertAlign w:val="subscript"/>
        </w:rPr>
        <w:t>2</w:t>
      </w:r>
      <w:r w:rsidRPr="00EF2DCE">
        <w:rPr>
          <w:rFonts w:ascii="宋体" w:hAnsi="宋体" w:hint="eastAsia"/>
          <w:szCs w:val="21"/>
        </w:rPr>
        <w:t>波形、</w:t>
      </w:r>
      <w:r w:rsidRPr="00EF2DCE">
        <w:rPr>
          <w:rFonts w:ascii="宋体" w:hAnsi="宋体"/>
          <w:szCs w:val="21"/>
        </w:rPr>
        <w:t>IPI</w:t>
      </w:r>
      <w:r w:rsidRPr="00EF2DCE">
        <w:rPr>
          <w:rFonts w:ascii="宋体" w:hAnsi="宋体" w:hint="eastAsia"/>
          <w:szCs w:val="21"/>
        </w:rPr>
        <w:t>趋势图显示</w:t>
      </w:r>
    </w:p>
    <w:p w:rsidR="00EF2DCE" w:rsidRPr="00EF2DCE" w:rsidRDefault="00EF2DCE" w:rsidP="00EF2DCE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/>
          <w:szCs w:val="21"/>
        </w:rPr>
        <w:t>2</w:t>
      </w:r>
      <w:r w:rsidRPr="00EF2DCE">
        <w:rPr>
          <w:rFonts w:ascii="宋体" w:hAnsi="宋体" w:hint="eastAsia"/>
          <w:szCs w:val="21"/>
        </w:rPr>
        <w:t>、呼末采样管可根据患者体重、年龄、长期管、短期管、插管型、非插管型可选择，双侧采样双侧供氧设计，吸氧同时不影响</w:t>
      </w:r>
      <w:r w:rsidRPr="00EF2DCE">
        <w:rPr>
          <w:rFonts w:ascii="宋体" w:hAnsi="宋体"/>
          <w:szCs w:val="21"/>
        </w:rPr>
        <w:t>CO</w:t>
      </w:r>
      <w:r w:rsidRPr="00EF2DCE">
        <w:rPr>
          <w:rFonts w:ascii="宋体" w:hAnsi="宋体"/>
          <w:szCs w:val="21"/>
          <w:vertAlign w:val="subscript"/>
        </w:rPr>
        <w:t>2</w:t>
      </w:r>
      <w:r w:rsidRPr="00EF2DCE">
        <w:rPr>
          <w:rFonts w:ascii="宋体" w:hAnsi="宋体" w:hint="eastAsia"/>
          <w:szCs w:val="21"/>
        </w:rPr>
        <w:t>采样</w:t>
      </w:r>
    </w:p>
    <w:p w:rsidR="00EF2DCE" w:rsidRPr="00EF2DCE" w:rsidRDefault="00EF2DCE" w:rsidP="00EF2DCE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/>
          <w:szCs w:val="21"/>
        </w:rPr>
        <w:t>3</w:t>
      </w:r>
      <w:r w:rsidRPr="00EF2DCE">
        <w:rPr>
          <w:rFonts w:ascii="宋体" w:hAnsi="宋体" w:hint="eastAsia"/>
          <w:szCs w:val="21"/>
        </w:rPr>
        <w:t>、智能呼吸分析警报，内嵌二氧化碳波形图警报管理，可减少没有显著临床意义的警报、血氧智能报警</w:t>
      </w:r>
    </w:p>
    <w:p w:rsidR="00EF2DCE" w:rsidRPr="00EF2DCE" w:rsidRDefault="00EF2DCE" w:rsidP="00EF2DCE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/>
          <w:szCs w:val="21"/>
        </w:rPr>
        <w:t>4</w:t>
      </w:r>
      <w:r w:rsidRPr="00EF2DCE">
        <w:rPr>
          <w:rFonts w:ascii="宋体" w:hAnsi="宋体" w:hint="eastAsia"/>
          <w:szCs w:val="21"/>
        </w:rPr>
        <w:t>、可事件标记，将事件和用药与患者状态变化比较</w:t>
      </w:r>
    </w:p>
    <w:p w:rsidR="00EF2DCE" w:rsidRPr="00EF2DCE" w:rsidRDefault="00EF2DCE" w:rsidP="00EF2DCE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/>
          <w:szCs w:val="21"/>
        </w:rPr>
        <w:t>5</w:t>
      </w:r>
      <w:r w:rsidRPr="00EF2DCE">
        <w:rPr>
          <w:rFonts w:ascii="宋体" w:hAnsi="宋体" w:hint="eastAsia"/>
          <w:szCs w:val="21"/>
        </w:rPr>
        <w:t>、可适用于所有年龄段的患者</w:t>
      </w:r>
    </w:p>
    <w:p w:rsidR="00EF2DCE" w:rsidRPr="00EF2DCE" w:rsidRDefault="00EF2DCE" w:rsidP="00EF2DCE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/>
          <w:szCs w:val="21"/>
        </w:rPr>
        <w:t>6</w:t>
      </w:r>
      <w:r w:rsidRPr="00EF2DCE">
        <w:rPr>
          <w:rFonts w:ascii="宋体" w:hAnsi="宋体" w:hint="eastAsia"/>
          <w:szCs w:val="21"/>
        </w:rPr>
        <w:t>、查看趋势数据：可图形，可表格，可滚动、可放大</w:t>
      </w:r>
    </w:p>
    <w:p w:rsidR="00EF2DCE" w:rsidRPr="00EF2DCE" w:rsidRDefault="00EF2DCE" w:rsidP="00EF2DCE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/>
          <w:szCs w:val="21"/>
        </w:rPr>
        <w:t>7</w:t>
      </w:r>
      <w:r w:rsidRPr="00EF2DCE">
        <w:rPr>
          <w:rFonts w:ascii="宋体" w:hAnsi="宋体" w:hint="eastAsia"/>
          <w:szCs w:val="21"/>
        </w:rPr>
        <w:t>、</w:t>
      </w:r>
      <w:r w:rsidRPr="00EF2DCE">
        <w:rPr>
          <w:rFonts w:ascii="宋体" w:hAnsi="宋体"/>
          <w:szCs w:val="21"/>
        </w:rPr>
        <w:t>72</w:t>
      </w:r>
      <w:r w:rsidRPr="00EF2DCE">
        <w:rPr>
          <w:rFonts w:ascii="宋体" w:hAnsi="宋体" w:hint="eastAsia"/>
          <w:szCs w:val="21"/>
        </w:rPr>
        <w:t>小时趋势可回顾患者历史，输出（</w:t>
      </w:r>
      <w:r w:rsidRPr="00EF2DCE">
        <w:rPr>
          <w:rFonts w:ascii="宋体" w:hAnsi="宋体"/>
          <w:szCs w:val="21"/>
        </w:rPr>
        <w:t>USB</w:t>
      </w:r>
      <w:r w:rsidRPr="00EF2DCE">
        <w:rPr>
          <w:rFonts w:ascii="宋体" w:hAnsi="宋体" w:hint="eastAsia"/>
          <w:szCs w:val="21"/>
        </w:rPr>
        <w:t>、内部打印机、</w:t>
      </w:r>
      <w:r w:rsidRPr="00EF2DCE">
        <w:rPr>
          <w:rFonts w:ascii="宋体" w:hAnsi="宋体"/>
          <w:szCs w:val="21"/>
        </w:rPr>
        <w:t>RS232</w:t>
      </w:r>
      <w:r w:rsidRPr="00EF2DCE">
        <w:rPr>
          <w:rFonts w:ascii="宋体" w:hAnsi="宋体" w:hint="eastAsia"/>
          <w:szCs w:val="21"/>
        </w:rPr>
        <w:t>端口）</w:t>
      </w:r>
    </w:p>
    <w:p w:rsidR="00EF2DCE" w:rsidRPr="00EF2DCE" w:rsidRDefault="00EF2DCE" w:rsidP="00EF2DCE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/>
          <w:szCs w:val="21"/>
        </w:rPr>
        <w:t>8</w:t>
      </w:r>
      <w:r w:rsidRPr="00EF2DCE">
        <w:rPr>
          <w:rFonts w:ascii="宋体" w:hAnsi="宋体" w:hint="eastAsia"/>
          <w:szCs w:val="21"/>
        </w:rPr>
        <w:t>、多种打印报告可选择，所有病例报告、表格病例报告、图形病例报告、表格趋势报告、图形趋势报告、</w:t>
      </w:r>
      <w:r w:rsidRPr="00EF2DCE">
        <w:rPr>
          <w:rFonts w:ascii="宋体" w:hAnsi="宋体"/>
          <w:szCs w:val="21"/>
        </w:rPr>
        <w:t>50</w:t>
      </w:r>
      <w:r w:rsidRPr="00EF2DCE">
        <w:rPr>
          <w:rFonts w:ascii="宋体" w:hAnsi="宋体" w:hint="eastAsia"/>
          <w:szCs w:val="21"/>
        </w:rPr>
        <w:t>秒内实时连续波形、</w:t>
      </w:r>
      <w:r w:rsidRPr="00EF2DCE">
        <w:rPr>
          <w:rFonts w:ascii="宋体" w:hAnsi="宋体"/>
          <w:szCs w:val="21"/>
        </w:rPr>
        <w:t>50</w:t>
      </w:r>
      <w:r w:rsidRPr="00EF2DCE">
        <w:rPr>
          <w:rFonts w:ascii="宋体" w:hAnsi="宋体" w:hint="eastAsia"/>
          <w:szCs w:val="21"/>
        </w:rPr>
        <w:t>毫秒实时连续</w:t>
      </w:r>
      <w:r w:rsidRPr="00EF2DCE">
        <w:rPr>
          <w:rFonts w:ascii="宋体" w:hAnsi="宋体"/>
          <w:szCs w:val="21"/>
        </w:rPr>
        <w:t>CO</w:t>
      </w:r>
      <w:r w:rsidRPr="00EF2DCE">
        <w:rPr>
          <w:rFonts w:ascii="宋体" w:hAnsi="宋体"/>
          <w:szCs w:val="21"/>
          <w:vertAlign w:val="subscript"/>
        </w:rPr>
        <w:t>2</w:t>
      </w:r>
      <w:r w:rsidRPr="00EF2DCE">
        <w:rPr>
          <w:rFonts w:ascii="宋体" w:hAnsi="宋体" w:hint="eastAsia"/>
          <w:szCs w:val="21"/>
        </w:rPr>
        <w:t>波形、实时连续表格</w:t>
      </w:r>
      <w:r w:rsidR="002322A7">
        <w:rPr>
          <w:rFonts w:ascii="宋体" w:hAnsi="宋体" w:hint="eastAsia"/>
          <w:szCs w:val="21"/>
        </w:rPr>
        <w:t>。</w:t>
      </w:r>
    </w:p>
    <w:p w:rsidR="00EF2DCE" w:rsidRPr="00EF2DCE" w:rsidRDefault="00EF2DCE" w:rsidP="00EF2DCE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/>
          <w:szCs w:val="21"/>
        </w:rPr>
        <w:t>9</w:t>
      </w:r>
      <w:r w:rsidRPr="00EF2DCE">
        <w:rPr>
          <w:rFonts w:ascii="宋体" w:hAnsi="宋体" w:hint="eastAsia"/>
          <w:szCs w:val="21"/>
        </w:rPr>
        <w:t>、</w:t>
      </w:r>
      <w:r w:rsidRPr="00EF2DCE">
        <w:rPr>
          <w:rFonts w:ascii="宋体" w:hAnsi="宋体"/>
          <w:szCs w:val="21"/>
        </w:rPr>
        <w:t>SpO</w:t>
      </w:r>
      <w:r w:rsidRPr="00EF2DCE">
        <w:rPr>
          <w:rFonts w:ascii="宋体" w:hAnsi="宋体"/>
          <w:szCs w:val="21"/>
          <w:vertAlign w:val="subscript"/>
        </w:rPr>
        <w:t>2</w:t>
      </w:r>
      <w:r w:rsidRPr="00EF2DCE">
        <w:rPr>
          <w:rFonts w:ascii="宋体" w:hAnsi="宋体" w:hint="eastAsia"/>
          <w:szCs w:val="21"/>
        </w:rPr>
        <w:t>精准度：成人</w:t>
      </w:r>
      <w:r w:rsidRPr="00EF2DCE">
        <w:rPr>
          <w:rFonts w:ascii="宋体" w:hAnsi="宋体"/>
          <w:szCs w:val="21"/>
        </w:rPr>
        <w:t>/</w:t>
      </w:r>
      <w:r w:rsidRPr="00EF2DCE">
        <w:rPr>
          <w:rFonts w:ascii="宋体" w:hAnsi="宋体" w:hint="eastAsia"/>
          <w:szCs w:val="21"/>
        </w:rPr>
        <w:t>儿童模式</w:t>
      </w:r>
      <w:r w:rsidRPr="00EF2DCE">
        <w:rPr>
          <w:rFonts w:ascii="宋体" w:hAnsi="宋体"/>
          <w:szCs w:val="21"/>
        </w:rPr>
        <w:t>70%-100%时±2</w:t>
      </w:r>
      <w:r w:rsidRPr="00EF2DCE">
        <w:rPr>
          <w:rFonts w:ascii="宋体" w:hAnsi="宋体" w:hint="eastAsia"/>
          <w:szCs w:val="21"/>
        </w:rPr>
        <w:t>%、婴儿</w:t>
      </w:r>
      <w:r w:rsidRPr="00EF2DCE">
        <w:rPr>
          <w:rFonts w:ascii="宋体" w:hAnsi="宋体"/>
          <w:szCs w:val="21"/>
        </w:rPr>
        <w:t>/</w:t>
      </w:r>
      <w:r w:rsidRPr="00EF2DCE">
        <w:rPr>
          <w:rFonts w:ascii="宋体" w:hAnsi="宋体" w:hint="eastAsia"/>
          <w:szCs w:val="21"/>
        </w:rPr>
        <w:t>新生儿模式</w:t>
      </w:r>
      <w:r w:rsidRPr="00EF2DCE">
        <w:rPr>
          <w:rFonts w:ascii="宋体" w:hAnsi="宋体"/>
          <w:szCs w:val="21"/>
        </w:rPr>
        <w:t>70%-100%时±3</w:t>
      </w:r>
      <w:r w:rsidRPr="00EF2DCE">
        <w:rPr>
          <w:rFonts w:ascii="宋体" w:hAnsi="宋体" w:hint="eastAsia"/>
          <w:szCs w:val="21"/>
        </w:rPr>
        <w:t>%、脉搏率准确度为</w:t>
      </w:r>
      <w:r w:rsidRPr="00EF2DCE">
        <w:rPr>
          <w:rFonts w:ascii="宋体" w:hAnsi="宋体"/>
          <w:szCs w:val="21"/>
        </w:rPr>
        <w:t>±3bpm</w:t>
      </w:r>
      <w:r w:rsidR="002322A7">
        <w:rPr>
          <w:rFonts w:ascii="宋体" w:hAnsi="宋体" w:hint="eastAsia"/>
          <w:szCs w:val="21"/>
        </w:rPr>
        <w:t>。</w:t>
      </w:r>
    </w:p>
    <w:p w:rsidR="00EF2DCE" w:rsidRPr="00EF2DCE" w:rsidRDefault="00EF2DCE" w:rsidP="00EF2DCE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/>
          <w:szCs w:val="21"/>
        </w:rPr>
        <w:t>10</w:t>
      </w:r>
      <w:r w:rsidRPr="00EF2DCE">
        <w:rPr>
          <w:rFonts w:ascii="宋体" w:hAnsi="宋体" w:hint="eastAsia"/>
          <w:szCs w:val="21"/>
        </w:rPr>
        <w:t>、</w:t>
      </w:r>
      <w:r w:rsidRPr="00EF2DCE">
        <w:rPr>
          <w:rFonts w:ascii="宋体" w:hAnsi="宋体"/>
          <w:szCs w:val="21"/>
        </w:rPr>
        <w:t>CO</w:t>
      </w:r>
      <w:r w:rsidRPr="00EF2DCE">
        <w:rPr>
          <w:rFonts w:ascii="宋体" w:hAnsi="宋体"/>
          <w:szCs w:val="21"/>
          <w:vertAlign w:val="subscript"/>
        </w:rPr>
        <w:t>2</w:t>
      </w:r>
      <w:r w:rsidRPr="00EF2DCE">
        <w:rPr>
          <w:rFonts w:ascii="宋体" w:hAnsi="宋体" w:hint="eastAsia"/>
          <w:szCs w:val="21"/>
        </w:rPr>
        <w:t>准确度：</w:t>
      </w:r>
      <w:r w:rsidRPr="00EF2DCE">
        <w:rPr>
          <w:rFonts w:ascii="宋体" w:hAnsi="宋体"/>
          <w:szCs w:val="21"/>
        </w:rPr>
        <w:t>0-38 mmHg</w:t>
      </w:r>
      <w:r w:rsidRPr="00EF2DCE">
        <w:rPr>
          <w:rFonts w:ascii="宋体" w:hAnsi="宋体" w:hint="eastAsia"/>
          <w:szCs w:val="21"/>
        </w:rPr>
        <w:t>时</w:t>
      </w:r>
      <w:r w:rsidRPr="00EF2DCE">
        <w:rPr>
          <w:rFonts w:ascii="宋体" w:hAnsi="宋体"/>
          <w:szCs w:val="21"/>
        </w:rPr>
        <w:t>± 2 mmHg</w:t>
      </w:r>
      <w:r w:rsidRPr="00EF2DCE">
        <w:rPr>
          <w:rFonts w:ascii="宋体" w:hAnsi="宋体" w:hint="eastAsia"/>
          <w:szCs w:val="21"/>
        </w:rPr>
        <w:t>；</w:t>
      </w:r>
      <w:r w:rsidRPr="00EF2DCE">
        <w:rPr>
          <w:rFonts w:ascii="宋体" w:hAnsi="宋体"/>
          <w:szCs w:val="21"/>
        </w:rPr>
        <w:t>39-150 mmHg</w:t>
      </w:r>
      <w:r w:rsidRPr="00EF2DCE">
        <w:rPr>
          <w:rFonts w:ascii="宋体" w:hAnsi="宋体" w:hint="eastAsia"/>
          <w:szCs w:val="21"/>
        </w:rPr>
        <w:t>时</w:t>
      </w:r>
      <w:r w:rsidRPr="00EF2DCE">
        <w:rPr>
          <w:rFonts w:ascii="宋体" w:hAnsi="宋体"/>
          <w:szCs w:val="21"/>
        </w:rPr>
        <w:t>±</w:t>
      </w:r>
      <w:r w:rsidRPr="00EF2DCE">
        <w:rPr>
          <w:rFonts w:ascii="宋体" w:hAnsi="宋体" w:hint="eastAsia"/>
          <w:szCs w:val="21"/>
        </w:rPr>
        <w:t>6%；呼吸速率超过</w:t>
      </w:r>
      <w:r w:rsidRPr="00EF2DCE">
        <w:rPr>
          <w:rFonts w:ascii="宋体" w:hAnsi="宋体"/>
          <w:szCs w:val="21"/>
        </w:rPr>
        <w:t xml:space="preserve"> 80 </w:t>
      </w:r>
      <w:proofErr w:type="spellStart"/>
      <w:r w:rsidRPr="00EF2DCE">
        <w:rPr>
          <w:rFonts w:ascii="宋体" w:hAnsi="宋体"/>
          <w:szCs w:val="21"/>
        </w:rPr>
        <w:t>bpm</w:t>
      </w:r>
      <w:proofErr w:type="spellEnd"/>
      <w:r w:rsidRPr="00EF2DCE">
        <w:rPr>
          <w:rFonts w:ascii="宋体" w:hAnsi="宋体" w:hint="eastAsia"/>
          <w:szCs w:val="21"/>
        </w:rPr>
        <w:t>，</w:t>
      </w:r>
      <w:r w:rsidRPr="00EF2DCE">
        <w:rPr>
          <w:rFonts w:ascii="宋体" w:hAnsi="宋体"/>
          <w:szCs w:val="21"/>
        </w:rPr>
        <w:t>etCO</w:t>
      </w:r>
      <w:r w:rsidRPr="0046119C">
        <w:rPr>
          <w:rFonts w:ascii="宋体" w:hAnsi="宋体"/>
          <w:szCs w:val="21"/>
          <w:vertAlign w:val="subscript"/>
        </w:rPr>
        <w:t>2</w:t>
      </w:r>
      <w:r w:rsidRPr="00EF2DCE">
        <w:rPr>
          <w:rFonts w:ascii="宋体" w:hAnsi="宋体" w:hint="eastAsia"/>
          <w:szCs w:val="21"/>
        </w:rPr>
        <w:t>数值超过</w:t>
      </w:r>
      <w:r w:rsidRPr="00EF2DCE">
        <w:rPr>
          <w:rFonts w:ascii="宋体" w:hAnsi="宋体"/>
          <w:szCs w:val="21"/>
        </w:rPr>
        <w:t>18mmHg</w:t>
      </w:r>
      <w:r w:rsidRPr="00EF2DCE">
        <w:rPr>
          <w:rFonts w:ascii="宋体" w:hAnsi="宋体" w:hint="eastAsia"/>
          <w:szCs w:val="21"/>
        </w:rPr>
        <w:t>的情况下，准确度为</w:t>
      </w:r>
      <w:r w:rsidRPr="00EF2DCE">
        <w:rPr>
          <w:rFonts w:ascii="宋体" w:hAnsi="宋体"/>
          <w:szCs w:val="21"/>
        </w:rPr>
        <w:t>4mmHg</w:t>
      </w:r>
      <w:r w:rsidRPr="00EF2DCE">
        <w:rPr>
          <w:rFonts w:ascii="宋体" w:hAnsi="宋体" w:hint="eastAsia"/>
          <w:szCs w:val="21"/>
        </w:rPr>
        <w:t>或读数的</w:t>
      </w:r>
      <w:r w:rsidRPr="00EF2DCE">
        <w:rPr>
          <w:rFonts w:ascii="宋体" w:hAnsi="宋体"/>
          <w:szCs w:val="21"/>
        </w:rPr>
        <w:t>±12</w:t>
      </w:r>
      <w:r w:rsidRPr="00EF2DCE">
        <w:rPr>
          <w:rFonts w:ascii="宋体" w:hAnsi="宋体" w:hint="eastAsia"/>
          <w:szCs w:val="21"/>
        </w:rPr>
        <w:t>，二者中较大者</w:t>
      </w:r>
    </w:p>
    <w:p w:rsidR="00EF2DCE" w:rsidRPr="00EF2DCE" w:rsidRDefault="00EF2DCE" w:rsidP="00EF2DCE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/>
          <w:szCs w:val="21"/>
        </w:rPr>
        <w:t>11</w:t>
      </w:r>
      <w:r w:rsidRPr="00EF2DCE">
        <w:rPr>
          <w:rFonts w:ascii="宋体" w:hAnsi="宋体" w:hint="eastAsia"/>
          <w:szCs w:val="21"/>
        </w:rPr>
        <w:t>、呼吸频率准确度：</w:t>
      </w:r>
      <w:r w:rsidRPr="00EF2DCE">
        <w:rPr>
          <w:rFonts w:ascii="宋体" w:hAnsi="宋体"/>
          <w:szCs w:val="21"/>
        </w:rPr>
        <w:t xml:space="preserve">0-70 </w:t>
      </w:r>
      <w:proofErr w:type="spellStart"/>
      <w:r w:rsidRPr="00EF2DCE">
        <w:rPr>
          <w:rFonts w:ascii="宋体" w:hAnsi="宋体"/>
          <w:szCs w:val="21"/>
        </w:rPr>
        <w:t>bpm</w:t>
      </w:r>
      <w:proofErr w:type="spellEnd"/>
      <w:r w:rsidRPr="00EF2DCE">
        <w:rPr>
          <w:rFonts w:ascii="宋体" w:hAnsi="宋体" w:hint="eastAsia"/>
          <w:szCs w:val="21"/>
        </w:rPr>
        <w:t>,±</w:t>
      </w:r>
      <w:r w:rsidRPr="00EF2DCE">
        <w:rPr>
          <w:rFonts w:ascii="宋体" w:hAnsi="宋体"/>
          <w:szCs w:val="21"/>
        </w:rPr>
        <w:t>1bpm</w:t>
      </w:r>
      <w:r w:rsidRPr="00EF2DCE">
        <w:rPr>
          <w:rFonts w:ascii="宋体" w:hAnsi="宋体" w:hint="eastAsia"/>
          <w:szCs w:val="21"/>
        </w:rPr>
        <w:t>；</w:t>
      </w:r>
      <w:r w:rsidRPr="00EF2DCE">
        <w:rPr>
          <w:rFonts w:ascii="宋体" w:hAnsi="宋体"/>
          <w:szCs w:val="21"/>
        </w:rPr>
        <w:t xml:space="preserve">71-120 </w:t>
      </w:r>
      <w:proofErr w:type="spellStart"/>
      <w:r w:rsidRPr="00EF2DCE">
        <w:rPr>
          <w:rFonts w:ascii="宋体" w:hAnsi="宋体"/>
          <w:szCs w:val="21"/>
        </w:rPr>
        <w:t>bpm</w:t>
      </w:r>
      <w:proofErr w:type="spellEnd"/>
      <w:r w:rsidRPr="00EF2DCE">
        <w:rPr>
          <w:rFonts w:ascii="宋体" w:hAnsi="宋体" w:hint="eastAsia"/>
          <w:szCs w:val="21"/>
        </w:rPr>
        <w:t>，±</w:t>
      </w:r>
      <w:r w:rsidRPr="00EF2DCE">
        <w:rPr>
          <w:rFonts w:ascii="宋体" w:hAnsi="宋体"/>
          <w:szCs w:val="21"/>
        </w:rPr>
        <w:t>2bpm</w:t>
      </w:r>
      <w:r w:rsidRPr="00EF2DCE">
        <w:rPr>
          <w:rFonts w:ascii="宋体" w:hAnsi="宋体" w:hint="eastAsia"/>
          <w:szCs w:val="21"/>
        </w:rPr>
        <w:t>；</w:t>
      </w:r>
      <w:r w:rsidRPr="00EF2DCE">
        <w:rPr>
          <w:rFonts w:ascii="宋体" w:hAnsi="宋体"/>
          <w:szCs w:val="21"/>
        </w:rPr>
        <w:t xml:space="preserve">121-150 </w:t>
      </w:r>
      <w:proofErr w:type="spellStart"/>
      <w:r w:rsidRPr="00EF2DCE">
        <w:rPr>
          <w:rFonts w:ascii="宋体" w:hAnsi="宋体"/>
          <w:szCs w:val="21"/>
        </w:rPr>
        <w:t>bpm</w:t>
      </w:r>
      <w:proofErr w:type="spellEnd"/>
      <w:r w:rsidRPr="00EF2DCE">
        <w:rPr>
          <w:rFonts w:ascii="宋体" w:hAnsi="宋体" w:hint="eastAsia"/>
          <w:szCs w:val="21"/>
        </w:rPr>
        <w:t>，±</w:t>
      </w:r>
      <w:r w:rsidRPr="00EF2DCE">
        <w:rPr>
          <w:rFonts w:ascii="宋体" w:hAnsi="宋体"/>
          <w:szCs w:val="21"/>
        </w:rPr>
        <w:t>3bpm</w:t>
      </w:r>
    </w:p>
    <w:p w:rsidR="00EF2DCE" w:rsidRPr="00EF2DCE" w:rsidRDefault="00EF2DCE" w:rsidP="00EF2DCE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/>
          <w:szCs w:val="21"/>
        </w:rPr>
        <w:t>12</w:t>
      </w:r>
      <w:r w:rsidRPr="00EF2DCE">
        <w:rPr>
          <w:rFonts w:ascii="宋体" w:hAnsi="宋体" w:hint="eastAsia"/>
          <w:szCs w:val="21"/>
        </w:rPr>
        <w:t>、配置呼末二氧化碳模块</w:t>
      </w:r>
      <w:r w:rsidRPr="00EF2DCE">
        <w:rPr>
          <w:rFonts w:ascii="宋体" w:hAnsi="宋体"/>
          <w:szCs w:val="21"/>
        </w:rPr>
        <w:t>1</w:t>
      </w:r>
      <w:r w:rsidRPr="00EF2DCE">
        <w:rPr>
          <w:rFonts w:ascii="宋体" w:hAnsi="宋体" w:hint="eastAsia"/>
          <w:szCs w:val="21"/>
        </w:rPr>
        <w:t>个、氧饱和度模块</w:t>
      </w:r>
      <w:r w:rsidRPr="00EF2DCE">
        <w:rPr>
          <w:rFonts w:ascii="宋体" w:hAnsi="宋体"/>
          <w:szCs w:val="21"/>
        </w:rPr>
        <w:t>1</w:t>
      </w:r>
      <w:r w:rsidRPr="00EF2DCE">
        <w:rPr>
          <w:rFonts w:ascii="宋体" w:hAnsi="宋体" w:hint="eastAsia"/>
          <w:szCs w:val="21"/>
        </w:rPr>
        <w:t>个，</w:t>
      </w:r>
      <w:r w:rsidR="002322A7">
        <w:rPr>
          <w:rFonts w:ascii="宋体" w:hAnsi="宋体"/>
          <w:szCs w:val="21"/>
        </w:rPr>
        <w:t>IP</w:t>
      </w:r>
      <w:r w:rsidR="002322A7">
        <w:rPr>
          <w:rFonts w:ascii="宋体" w:hAnsi="宋体" w:hint="eastAsia"/>
          <w:szCs w:val="21"/>
        </w:rPr>
        <w:t>I</w:t>
      </w:r>
      <w:r w:rsidRPr="00EF2DCE">
        <w:rPr>
          <w:rFonts w:ascii="宋体" w:hAnsi="宋体" w:hint="eastAsia"/>
          <w:szCs w:val="21"/>
        </w:rPr>
        <w:t>指数功能</w:t>
      </w:r>
      <w:r w:rsidR="00441273">
        <w:rPr>
          <w:rFonts w:ascii="宋体" w:hAnsi="宋体" w:hint="eastAsia"/>
          <w:szCs w:val="21"/>
        </w:rPr>
        <w:t>。</w:t>
      </w:r>
    </w:p>
    <w:p w:rsidR="00EF2DCE" w:rsidRPr="00EF2DCE" w:rsidRDefault="00EF2DCE" w:rsidP="00EF2DCE">
      <w:pPr>
        <w:spacing w:line="320" w:lineRule="exact"/>
        <w:rPr>
          <w:rFonts w:ascii="宋体" w:hAnsi="宋体"/>
          <w:szCs w:val="21"/>
        </w:rPr>
      </w:pPr>
    </w:p>
    <w:p w:rsidR="00157EB1" w:rsidRPr="00EF2DCE" w:rsidRDefault="00157EB1" w:rsidP="00EF2DCE">
      <w:pPr>
        <w:spacing w:line="320" w:lineRule="exact"/>
        <w:rPr>
          <w:rFonts w:ascii="宋体" w:hAnsi="宋体" w:cs="Arial"/>
          <w:kern w:val="0"/>
          <w:szCs w:val="21"/>
        </w:rPr>
      </w:pPr>
      <w:r w:rsidRPr="00EF2DCE">
        <w:rPr>
          <w:rFonts w:ascii="宋体" w:hAnsi="宋体" w:hint="eastAsia"/>
          <w:szCs w:val="21"/>
        </w:rPr>
        <w:t>项目</w:t>
      </w:r>
      <w:r w:rsidR="001317B3">
        <w:rPr>
          <w:rFonts w:ascii="宋体" w:hAnsi="宋体" w:hint="eastAsia"/>
          <w:szCs w:val="21"/>
        </w:rPr>
        <w:t>三</w:t>
      </w:r>
      <w:r w:rsidRPr="00EF2DCE">
        <w:rPr>
          <w:rFonts w:ascii="宋体" w:hAnsi="宋体" w:hint="eastAsia"/>
          <w:szCs w:val="21"/>
        </w:rPr>
        <w:t>：</w:t>
      </w:r>
      <w:r w:rsidRPr="00EF2DCE">
        <w:rPr>
          <w:rFonts w:ascii="宋体" w:hAnsi="宋体" w:cs="Arial" w:hint="eastAsia"/>
          <w:kern w:val="0"/>
          <w:szCs w:val="21"/>
        </w:rPr>
        <w:t>电子阴道镜1台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1.适用于女童外阴、阴道、宫颈疾病的非接触性观察和影响记录。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2.阴道镜头性能要求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2.1采用进口摄像头，200</w:t>
      </w:r>
      <w:proofErr w:type="gramStart"/>
      <w:r w:rsidRPr="00EF2DCE">
        <w:rPr>
          <w:rFonts w:ascii="宋体" w:hAnsi="宋体" w:hint="eastAsia"/>
          <w:szCs w:val="21"/>
        </w:rPr>
        <w:t>万像</w:t>
      </w:r>
      <w:proofErr w:type="gramEnd"/>
      <w:r w:rsidRPr="00EF2DCE">
        <w:rPr>
          <w:rFonts w:ascii="宋体" w:hAnsi="宋体" w:hint="eastAsia"/>
          <w:szCs w:val="21"/>
        </w:rPr>
        <w:t>素，1080P全高清视频信号输出。</w:t>
      </w:r>
    </w:p>
    <w:p w:rsidR="00DA3C2B" w:rsidRPr="00EF2DCE" w:rsidRDefault="00FD2CD3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▲</w:t>
      </w:r>
      <w:r w:rsidR="00DA3C2B" w:rsidRPr="00EF2DCE">
        <w:rPr>
          <w:rFonts w:ascii="宋体" w:hAnsi="宋体" w:hint="eastAsia"/>
          <w:szCs w:val="21"/>
        </w:rPr>
        <w:t>2.2采用高清采集卡，图像采集质量：1920*1080。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2.3具有放大、缩小图像功能，支持脚踏、按键控制的图像冻结和采集功能，。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2.4具有快速自动聚焦和和手动聚焦功能，手动聚焦时有单独的近焦和远焦调节按钮。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2.5具有基于按键触发的三级白光观察和电子滤镜（三级滤光）功能。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2.6具有手动和自动白平衡功能。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2.7具有醋酸实验自动计时功能，计时的时长标记可以在图像预览区、采集的报告上均可显示。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2.8放大倍数1～40连续放大，放大倍数可在图像预览区、采集的报告上显示。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2.9工作距离：放大倍数为3</w:t>
      </w:r>
      <w:r w:rsidR="00696073">
        <w:rPr>
          <w:rFonts w:ascii="宋体" w:hAnsi="宋体" w:hint="eastAsia"/>
          <w:szCs w:val="21"/>
        </w:rPr>
        <w:t>时，</w:t>
      </w:r>
      <w:r w:rsidRPr="00EF2DCE">
        <w:rPr>
          <w:rFonts w:ascii="宋体" w:hAnsi="宋体" w:hint="eastAsia"/>
          <w:szCs w:val="21"/>
        </w:rPr>
        <w:t>满足230～350</w:t>
      </w:r>
      <w:r w:rsidR="00FD2CD3">
        <w:rPr>
          <w:rFonts w:ascii="宋体" w:hAnsi="宋体" w:hint="eastAsia"/>
          <w:szCs w:val="21"/>
        </w:rPr>
        <w:t>mm，</w:t>
      </w:r>
      <w:r w:rsidRPr="00EF2DCE">
        <w:rPr>
          <w:rFonts w:ascii="宋体" w:hAnsi="宋体" w:hint="eastAsia"/>
          <w:szCs w:val="21"/>
        </w:rPr>
        <w:t>±5mm</w:t>
      </w:r>
      <w:r w:rsidR="00FD2CD3">
        <w:rPr>
          <w:rFonts w:ascii="宋体" w:hAnsi="宋体" w:hint="eastAsia"/>
          <w:szCs w:val="21"/>
        </w:rPr>
        <w:t>；</w:t>
      </w:r>
      <w:r w:rsidRPr="00EF2DCE">
        <w:rPr>
          <w:rFonts w:ascii="宋体" w:hAnsi="宋体" w:hint="eastAsia"/>
          <w:szCs w:val="21"/>
        </w:rPr>
        <w:t>放大倍数为2时</w:t>
      </w:r>
      <w:r w:rsidR="00696073">
        <w:rPr>
          <w:rFonts w:ascii="宋体" w:hAnsi="宋体" w:hint="eastAsia"/>
          <w:szCs w:val="21"/>
        </w:rPr>
        <w:t>，</w:t>
      </w:r>
      <w:r w:rsidRPr="00EF2DCE">
        <w:rPr>
          <w:rFonts w:ascii="宋体" w:hAnsi="宋体" w:hint="eastAsia"/>
          <w:szCs w:val="21"/>
        </w:rPr>
        <w:t>满足240～320</w:t>
      </w:r>
      <w:r w:rsidR="00FD2CD3">
        <w:rPr>
          <w:rFonts w:ascii="宋体" w:hAnsi="宋体" w:hint="eastAsia"/>
          <w:szCs w:val="21"/>
        </w:rPr>
        <w:t>mm，</w:t>
      </w:r>
      <w:r w:rsidRPr="00EF2DCE">
        <w:rPr>
          <w:rFonts w:ascii="宋体" w:hAnsi="宋体" w:hint="eastAsia"/>
          <w:szCs w:val="21"/>
        </w:rPr>
        <w:t>±5mm。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2.10视场范围：在3倍时≥Φ60mm，最大倍数时≥Φ6mm。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2.11景深：在4倍时≥40mm，18倍时≥5mm。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2.12 LED光源色温3200～7000K可调节，工作距离200mm时目标照度最大值≥5000Lx，工作距离300mm时目标照度最大值≥3000Lx。光源均匀性最大照度/平均照度≤1.5。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2.13光源升温≤1℃，光源辐射≤</w:t>
      </w:r>
      <w:r w:rsidRPr="00017BAE">
        <w:rPr>
          <w:rFonts w:ascii="宋体" w:hAnsi="宋体" w:hint="eastAsia"/>
          <w:szCs w:val="21"/>
        </w:rPr>
        <w:t>350W/m</w:t>
      </w:r>
      <w:r w:rsidRPr="00017BAE">
        <w:rPr>
          <w:rFonts w:ascii="宋体" w:hAnsi="宋体" w:hint="eastAsia"/>
          <w:szCs w:val="21"/>
          <w:vertAlign w:val="superscript"/>
        </w:rPr>
        <w:t>2</w:t>
      </w:r>
      <w:r w:rsidRPr="00EF2DCE">
        <w:rPr>
          <w:rFonts w:ascii="宋体" w:hAnsi="宋体" w:hint="eastAsia"/>
          <w:szCs w:val="21"/>
        </w:rPr>
        <w:t>，光源光斑直径≥80mm。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2.14光源显色指数Ra≥</w:t>
      </w:r>
      <w:r w:rsidR="00EF2DCE">
        <w:rPr>
          <w:rFonts w:ascii="宋体" w:hAnsi="宋体" w:hint="eastAsia"/>
          <w:szCs w:val="21"/>
        </w:rPr>
        <w:t>15</w:t>
      </w:r>
      <w:r w:rsidRPr="00EF2DCE">
        <w:rPr>
          <w:rFonts w:ascii="宋体" w:hAnsi="宋体" w:hint="eastAsia"/>
          <w:szCs w:val="21"/>
        </w:rPr>
        <w:t>lp/mm。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2.15色彩还原度误差≤20NBS，摄像机饱和度值95%～120%。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2.16图像几何失真度≤3%。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lastRenderedPageBreak/>
        <w:t>2.17提供高清视频输出端口。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3.具有病人信息管理功能，新建病例，病人信息的录入、修改、删除、浏览和查询功能，可以对患者信息提前统一录入，有效提高医生工作效率。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4.具有定时自动采图，视频录制和录像回放、录制过程</w:t>
      </w:r>
      <w:proofErr w:type="gramStart"/>
      <w:r w:rsidRPr="00EF2DCE">
        <w:rPr>
          <w:rFonts w:ascii="宋体" w:hAnsi="宋体" w:hint="eastAsia"/>
          <w:szCs w:val="21"/>
        </w:rPr>
        <w:t>中采图和</w:t>
      </w:r>
      <w:proofErr w:type="gramEnd"/>
      <w:r w:rsidRPr="00EF2DCE">
        <w:rPr>
          <w:rFonts w:ascii="宋体" w:hAnsi="宋体" w:hint="eastAsia"/>
          <w:szCs w:val="21"/>
        </w:rPr>
        <w:t>视频回放</w:t>
      </w:r>
      <w:proofErr w:type="gramStart"/>
      <w:r w:rsidRPr="00EF2DCE">
        <w:rPr>
          <w:rFonts w:ascii="宋体" w:hAnsi="宋体" w:hint="eastAsia"/>
          <w:szCs w:val="21"/>
        </w:rPr>
        <w:t>时采图的</w:t>
      </w:r>
      <w:proofErr w:type="gramEnd"/>
      <w:r w:rsidRPr="00EF2DCE">
        <w:rPr>
          <w:rFonts w:ascii="宋体" w:hAnsi="宋体" w:hint="eastAsia"/>
          <w:szCs w:val="21"/>
        </w:rPr>
        <w:t>功能。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5.具有高清放大图像，全屏</w:t>
      </w:r>
      <w:proofErr w:type="gramStart"/>
      <w:r w:rsidRPr="00EF2DCE">
        <w:rPr>
          <w:rFonts w:ascii="宋体" w:hAnsi="宋体" w:hint="eastAsia"/>
          <w:szCs w:val="21"/>
        </w:rPr>
        <w:t>浏览高清图片</w:t>
      </w:r>
      <w:proofErr w:type="gramEnd"/>
      <w:r w:rsidRPr="00EF2DCE">
        <w:rPr>
          <w:rFonts w:ascii="宋体" w:hAnsi="宋体" w:hint="eastAsia"/>
          <w:szCs w:val="21"/>
        </w:rPr>
        <w:t>的功能。具有图像注释、标记、测量计算、调节图像亮度、对比度等功能。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6.具有图片对比功能，能够进行多幅图全屏对比，具有与复查病人的历史病例图片对比、与典型性病例图谱对比功能。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7.具有典型病例图谱管理功能，提供临床常见病例图谱和已确认的精选图谱精选参考病例。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8.提供专业的阴道镜术语管理功能，提供丰富的符合IFCPC 2011标准的阴道镜专业诊断术语，同时支持术语的编辑。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9.具有对病理学、HPV、细胞学、LEEP、妇检信息、基本信息、病史信息、病史的浏览和编辑功能。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10.具有对检查结果进行复核标注、删除、活检标注、提供RCI和Swede国际认可的阴道镜评估功能。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11.具有设置重点病例的关注功能，可根据特殊颜色和标注快速查询需重点关注的患者。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12.具有多种检查、手术报告模板，自定义报告单名称、医院名称和颜色设置；自主选择打印内容和打印份数。可以添加手术记录的功能。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13.具有病历管理功能，具有病历的储存、查询、浏览、删除功能，可以修改检查报告单、检查记录和手术记录等功能，病人资料可导出。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14.具有统计分析和统计报表功能，图表和数据列表可以导出excel表格。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15.具有病例数据信息的自动备份和恢复功能。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16.可设置用户名和登录密码，管理员和用户，医院信息，上下级医院管理功能，可设置新增用户账户和账户权限，具有用户切换功能。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17.具有Dicom3.0数据接口，支持组建院内宫颈门诊检查网络、支持连接医院的HIS、PACS系统。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18.支持局域网和广域网连接功能，能够从阴道镜数据管理系统下载数据，可以将检查数据上传到阴道镜数据管理系统。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19.提供网络教学软件接口，网络教学软件可以实现主任</w:t>
      </w:r>
      <w:proofErr w:type="gramStart"/>
      <w:r w:rsidRPr="00EF2DCE">
        <w:rPr>
          <w:rFonts w:ascii="宋体" w:hAnsi="宋体" w:hint="eastAsia"/>
          <w:szCs w:val="21"/>
        </w:rPr>
        <w:t>端电脑</w:t>
      </w:r>
      <w:proofErr w:type="gramEnd"/>
      <w:r w:rsidRPr="00EF2DCE">
        <w:rPr>
          <w:rFonts w:ascii="宋体" w:hAnsi="宋体" w:hint="eastAsia"/>
          <w:szCs w:val="21"/>
        </w:rPr>
        <w:t>同步观察门诊阴道镜的检查情况，实时远程指导门诊检查医生操作，远程拟诊出报告，远程查看门诊阴道镜的检查病例。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20.提供大屏直播教学接口，门诊阴道镜的操作可以远程投放到会议室大屏幕，实现远程教学功能。</w:t>
      </w:r>
    </w:p>
    <w:p w:rsidR="00DA3C2B" w:rsidRPr="00EF2DCE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21.工作站配置（不低于）：</w:t>
      </w:r>
      <w:proofErr w:type="spellStart"/>
      <w:r w:rsidRPr="00EF2DCE">
        <w:rPr>
          <w:rFonts w:ascii="宋体" w:hAnsi="宋体" w:hint="eastAsia"/>
          <w:szCs w:val="21"/>
        </w:rPr>
        <w:t>intel</w:t>
      </w:r>
      <w:proofErr w:type="spellEnd"/>
      <w:r w:rsidRPr="00EF2DCE">
        <w:rPr>
          <w:rFonts w:ascii="宋体" w:hAnsi="宋体" w:hint="eastAsia"/>
          <w:szCs w:val="21"/>
        </w:rPr>
        <w:t xml:space="preserve"> I7CPU，8G内存，1T硬盘,22寸液晶显示器，高清彩色喷墨打印机。</w:t>
      </w:r>
    </w:p>
    <w:p w:rsidR="00DA3C2B" w:rsidRDefault="00DA3C2B" w:rsidP="00DA3C2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22.提供一体化推车，可升降，使用方便。</w:t>
      </w:r>
    </w:p>
    <w:p w:rsidR="00696073" w:rsidRDefault="00696073" w:rsidP="00DA3C2B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23.配置要求：</w:t>
      </w:r>
      <w:r>
        <w:rPr>
          <w:rFonts w:asciiTheme="majorEastAsia" w:eastAsiaTheme="majorEastAsia" w:hAnsiTheme="majorEastAsia" w:hint="eastAsia"/>
          <w:szCs w:val="21"/>
        </w:rPr>
        <w:t>电子阴道镜镜头1个，电脑主机（含阴道镜软件）1套，液晶显示器1台，台车1台，阴道镜支架1副，脚踏开关1个，彩色喷墨打印机</w:t>
      </w:r>
      <w:r w:rsidR="00183BA4">
        <w:rPr>
          <w:rFonts w:asciiTheme="majorEastAsia" w:eastAsiaTheme="majorEastAsia" w:hAnsiTheme="majorEastAsia" w:hint="eastAsia"/>
          <w:szCs w:val="21"/>
        </w:rPr>
        <w:t>1台</w:t>
      </w:r>
      <w:r>
        <w:rPr>
          <w:rFonts w:asciiTheme="majorEastAsia" w:eastAsiaTheme="majorEastAsia" w:hAnsiTheme="majorEastAsia" w:hint="eastAsia"/>
          <w:szCs w:val="21"/>
        </w:rPr>
        <w:t>。</w:t>
      </w:r>
      <w:r w:rsidRPr="00EF2DCE">
        <w:rPr>
          <w:rFonts w:ascii="宋体" w:hAnsi="宋体" w:hint="eastAsia"/>
          <w:szCs w:val="21"/>
        </w:rPr>
        <w:t xml:space="preserve"> </w:t>
      </w:r>
    </w:p>
    <w:p w:rsidR="0073738D" w:rsidRDefault="0073738D" w:rsidP="0073738D">
      <w:pPr>
        <w:spacing w:line="320" w:lineRule="exact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采购中心</w:t>
      </w:r>
    </w:p>
    <w:p w:rsidR="0073738D" w:rsidRPr="00EF2DCE" w:rsidRDefault="0073738D" w:rsidP="0073738D">
      <w:pPr>
        <w:spacing w:line="320" w:lineRule="exact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2021.</w:t>
      </w:r>
      <w:r w:rsidR="00F22FA4">
        <w:rPr>
          <w:rFonts w:ascii="宋体" w:hAnsi="宋体" w:hint="eastAsia"/>
          <w:szCs w:val="21"/>
        </w:rPr>
        <w:t>10.14</w:t>
      </w:r>
      <w:bookmarkStart w:id="2" w:name="_GoBack"/>
      <w:bookmarkEnd w:id="2"/>
    </w:p>
    <w:sectPr w:rsidR="0073738D" w:rsidRPr="00EF2DCE" w:rsidSect="00413BE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E1" w:rsidRDefault="00B812E1" w:rsidP="00B62553">
      <w:r>
        <w:separator/>
      </w:r>
    </w:p>
  </w:endnote>
  <w:endnote w:type="continuationSeparator" w:id="0">
    <w:p w:rsidR="00B812E1" w:rsidRDefault="00B812E1" w:rsidP="00B6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B2" w:rsidRDefault="00BD364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22FA4" w:rsidRPr="00F22FA4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275CB2" w:rsidRDefault="00275C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E1" w:rsidRDefault="00B812E1" w:rsidP="00B62553">
      <w:r>
        <w:separator/>
      </w:r>
    </w:p>
  </w:footnote>
  <w:footnote w:type="continuationSeparator" w:id="0">
    <w:p w:rsidR="00B812E1" w:rsidRDefault="00B812E1" w:rsidP="00B6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87"/>
    <w:rsid w:val="0000016B"/>
    <w:rsid w:val="00000B3F"/>
    <w:rsid w:val="00000C23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3ACF"/>
    <w:rsid w:val="00014283"/>
    <w:rsid w:val="000142A0"/>
    <w:rsid w:val="0001461B"/>
    <w:rsid w:val="000155D6"/>
    <w:rsid w:val="000161A1"/>
    <w:rsid w:val="000162F2"/>
    <w:rsid w:val="00017BAE"/>
    <w:rsid w:val="0002043A"/>
    <w:rsid w:val="00023511"/>
    <w:rsid w:val="0002354E"/>
    <w:rsid w:val="000238AE"/>
    <w:rsid w:val="00024362"/>
    <w:rsid w:val="000245F1"/>
    <w:rsid w:val="00025327"/>
    <w:rsid w:val="00025480"/>
    <w:rsid w:val="00025A56"/>
    <w:rsid w:val="000314D2"/>
    <w:rsid w:val="00031CC3"/>
    <w:rsid w:val="00031E83"/>
    <w:rsid w:val="000327BB"/>
    <w:rsid w:val="0003283C"/>
    <w:rsid w:val="00032B68"/>
    <w:rsid w:val="00032F37"/>
    <w:rsid w:val="00033340"/>
    <w:rsid w:val="00034FFA"/>
    <w:rsid w:val="0003508D"/>
    <w:rsid w:val="0003536E"/>
    <w:rsid w:val="0003563E"/>
    <w:rsid w:val="00035DC1"/>
    <w:rsid w:val="000360C2"/>
    <w:rsid w:val="000363E3"/>
    <w:rsid w:val="000366F6"/>
    <w:rsid w:val="000370BE"/>
    <w:rsid w:val="00040790"/>
    <w:rsid w:val="00040E70"/>
    <w:rsid w:val="00041664"/>
    <w:rsid w:val="0004329F"/>
    <w:rsid w:val="000457DE"/>
    <w:rsid w:val="000467A3"/>
    <w:rsid w:val="000473A9"/>
    <w:rsid w:val="00047AAC"/>
    <w:rsid w:val="00050667"/>
    <w:rsid w:val="00050DD7"/>
    <w:rsid w:val="00053490"/>
    <w:rsid w:val="0005418E"/>
    <w:rsid w:val="0005420D"/>
    <w:rsid w:val="00055713"/>
    <w:rsid w:val="00055AD5"/>
    <w:rsid w:val="00057907"/>
    <w:rsid w:val="0005790A"/>
    <w:rsid w:val="00060841"/>
    <w:rsid w:val="00061E5C"/>
    <w:rsid w:val="00061F5E"/>
    <w:rsid w:val="0006248E"/>
    <w:rsid w:val="00063F1A"/>
    <w:rsid w:val="00064040"/>
    <w:rsid w:val="000644F5"/>
    <w:rsid w:val="00064DD8"/>
    <w:rsid w:val="000653FC"/>
    <w:rsid w:val="00065439"/>
    <w:rsid w:val="00065B1F"/>
    <w:rsid w:val="0006667A"/>
    <w:rsid w:val="0006735C"/>
    <w:rsid w:val="000676FD"/>
    <w:rsid w:val="000678D6"/>
    <w:rsid w:val="00073146"/>
    <w:rsid w:val="00073B17"/>
    <w:rsid w:val="00075990"/>
    <w:rsid w:val="00076318"/>
    <w:rsid w:val="0007675B"/>
    <w:rsid w:val="00077012"/>
    <w:rsid w:val="000771CA"/>
    <w:rsid w:val="00077CD1"/>
    <w:rsid w:val="000806BC"/>
    <w:rsid w:val="000818F7"/>
    <w:rsid w:val="00082A2F"/>
    <w:rsid w:val="000836F3"/>
    <w:rsid w:val="00084465"/>
    <w:rsid w:val="00084B3F"/>
    <w:rsid w:val="00085C1D"/>
    <w:rsid w:val="0008799A"/>
    <w:rsid w:val="00090389"/>
    <w:rsid w:val="0009119C"/>
    <w:rsid w:val="0009134B"/>
    <w:rsid w:val="00092B49"/>
    <w:rsid w:val="000939C9"/>
    <w:rsid w:val="000948A4"/>
    <w:rsid w:val="00094F34"/>
    <w:rsid w:val="00095CE7"/>
    <w:rsid w:val="000960EE"/>
    <w:rsid w:val="0009658C"/>
    <w:rsid w:val="00096DC0"/>
    <w:rsid w:val="00097383"/>
    <w:rsid w:val="000A08B3"/>
    <w:rsid w:val="000A3652"/>
    <w:rsid w:val="000A4999"/>
    <w:rsid w:val="000A4A49"/>
    <w:rsid w:val="000A6493"/>
    <w:rsid w:val="000A6EC8"/>
    <w:rsid w:val="000A72E3"/>
    <w:rsid w:val="000A73E8"/>
    <w:rsid w:val="000A7E6E"/>
    <w:rsid w:val="000B0826"/>
    <w:rsid w:val="000B1239"/>
    <w:rsid w:val="000B1E2D"/>
    <w:rsid w:val="000B26CA"/>
    <w:rsid w:val="000B3471"/>
    <w:rsid w:val="000B6558"/>
    <w:rsid w:val="000B7D69"/>
    <w:rsid w:val="000C0841"/>
    <w:rsid w:val="000C0C65"/>
    <w:rsid w:val="000C1263"/>
    <w:rsid w:val="000C3767"/>
    <w:rsid w:val="000C4A9E"/>
    <w:rsid w:val="000C4B44"/>
    <w:rsid w:val="000C6539"/>
    <w:rsid w:val="000C66F3"/>
    <w:rsid w:val="000C77C6"/>
    <w:rsid w:val="000D0065"/>
    <w:rsid w:val="000D06C4"/>
    <w:rsid w:val="000D0AFC"/>
    <w:rsid w:val="000D0D39"/>
    <w:rsid w:val="000D2B78"/>
    <w:rsid w:val="000D2DAA"/>
    <w:rsid w:val="000D3C90"/>
    <w:rsid w:val="000D4167"/>
    <w:rsid w:val="000D41ED"/>
    <w:rsid w:val="000D45CF"/>
    <w:rsid w:val="000D46E2"/>
    <w:rsid w:val="000D4874"/>
    <w:rsid w:val="000D5857"/>
    <w:rsid w:val="000D7013"/>
    <w:rsid w:val="000D7D02"/>
    <w:rsid w:val="000E159A"/>
    <w:rsid w:val="000E1CD7"/>
    <w:rsid w:val="000E2347"/>
    <w:rsid w:val="000E257D"/>
    <w:rsid w:val="000E3360"/>
    <w:rsid w:val="000E4568"/>
    <w:rsid w:val="000E720C"/>
    <w:rsid w:val="000E79D8"/>
    <w:rsid w:val="000E7BE2"/>
    <w:rsid w:val="000E7E17"/>
    <w:rsid w:val="000F0041"/>
    <w:rsid w:val="000F444F"/>
    <w:rsid w:val="000F4C20"/>
    <w:rsid w:val="000F5558"/>
    <w:rsid w:val="000F5688"/>
    <w:rsid w:val="000F5D09"/>
    <w:rsid w:val="000F6485"/>
    <w:rsid w:val="000F6927"/>
    <w:rsid w:val="0010015F"/>
    <w:rsid w:val="00100195"/>
    <w:rsid w:val="0010027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0EB9"/>
    <w:rsid w:val="0011264C"/>
    <w:rsid w:val="00113324"/>
    <w:rsid w:val="00115BB8"/>
    <w:rsid w:val="00115E19"/>
    <w:rsid w:val="001163CA"/>
    <w:rsid w:val="00116A51"/>
    <w:rsid w:val="001172C2"/>
    <w:rsid w:val="00120FE8"/>
    <w:rsid w:val="00121483"/>
    <w:rsid w:val="001216D5"/>
    <w:rsid w:val="00122E69"/>
    <w:rsid w:val="00125FFA"/>
    <w:rsid w:val="0012614B"/>
    <w:rsid w:val="001268A2"/>
    <w:rsid w:val="00130593"/>
    <w:rsid w:val="00130BE5"/>
    <w:rsid w:val="00130D61"/>
    <w:rsid w:val="00131143"/>
    <w:rsid w:val="0013165C"/>
    <w:rsid w:val="001317B3"/>
    <w:rsid w:val="00132AC6"/>
    <w:rsid w:val="001330A0"/>
    <w:rsid w:val="001347E6"/>
    <w:rsid w:val="00134DD6"/>
    <w:rsid w:val="0013514A"/>
    <w:rsid w:val="001378FB"/>
    <w:rsid w:val="00143765"/>
    <w:rsid w:val="00144DA4"/>
    <w:rsid w:val="00144F7E"/>
    <w:rsid w:val="00150B0F"/>
    <w:rsid w:val="00151478"/>
    <w:rsid w:val="00151793"/>
    <w:rsid w:val="001524B9"/>
    <w:rsid w:val="00157C8B"/>
    <w:rsid w:val="00157EB1"/>
    <w:rsid w:val="0016009D"/>
    <w:rsid w:val="00161688"/>
    <w:rsid w:val="00161FE2"/>
    <w:rsid w:val="00162E54"/>
    <w:rsid w:val="00165535"/>
    <w:rsid w:val="00166DDD"/>
    <w:rsid w:val="00167D41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1C12"/>
    <w:rsid w:val="00183945"/>
    <w:rsid w:val="00183BA4"/>
    <w:rsid w:val="00185AC2"/>
    <w:rsid w:val="00186C90"/>
    <w:rsid w:val="001873E9"/>
    <w:rsid w:val="00190ED5"/>
    <w:rsid w:val="00191EFE"/>
    <w:rsid w:val="00193799"/>
    <w:rsid w:val="001959A3"/>
    <w:rsid w:val="00195C98"/>
    <w:rsid w:val="00196C9B"/>
    <w:rsid w:val="00196ED6"/>
    <w:rsid w:val="001A0810"/>
    <w:rsid w:val="001A1685"/>
    <w:rsid w:val="001A2AFD"/>
    <w:rsid w:val="001A2C72"/>
    <w:rsid w:val="001A59C1"/>
    <w:rsid w:val="001A7958"/>
    <w:rsid w:val="001A7A81"/>
    <w:rsid w:val="001B00CD"/>
    <w:rsid w:val="001B0742"/>
    <w:rsid w:val="001B45C9"/>
    <w:rsid w:val="001B77D1"/>
    <w:rsid w:val="001B7B6D"/>
    <w:rsid w:val="001C0223"/>
    <w:rsid w:val="001C0DE4"/>
    <w:rsid w:val="001C1B73"/>
    <w:rsid w:val="001C2FF8"/>
    <w:rsid w:val="001C316A"/>
    <w:rsid w:val="001C3E91"/>
    <w:rsid w:val="001C3F40"/>
    <w:rsid w:val="001C4D0C"/>
    <w:rsid w:val="001C51E3"/>
    <w:rsid w:val="001C6A4A"/>
    <w:rsid w:val="001C7F9F"/>
    <w:rsid w:val="001D046A"/>
    <w:rsid w:val="001D0CE5"/>
    <w:rsid w:val="001D0DFC"/>
    <w:rsid w:val="001D1A82"/>
    <w:rsid w:val="001D5606"/>
    <w:rsid w:val="001D7BA7"/>
    <w:rsid w:val="001E10EB"/>
    <w:rsid w:val="001E1D57"/>
    <w:rsid w:val="001E217A"/>
    <w:rsid w:val="001E2C62"/>
    <w:rsid w:val="001E32D4"/>
    <w:rsid w:val="001E65B8"/>
    <w:rsid w:val="001F0A35"/>
    <w:rsid w:val="001F19DE"/>
    <w:rsid w:val="001F3816"/>
    <w:rsid w:val="001F50AA"/>
    <w:rsid w:val="00203F89"/>
    <w:rsid w:val="00205477"/>
    <w:rsid w:val="002066C4"/>
    <w:rsid w:val="00207995"/>
    <w:rsid w:val="00207EEA"/>
    <w:rsid w:val="0021133E"/>
    <w:rsid w:val="002120EB"/>
    <w:rsid w:val="002120FC"/>
    <w:rsid w:val="002131B0"/>
    <w:rsid w:val="00213320"/>
    <w:rsid w:val="00214EA3"/>
    <w:rsid w:val="0021705E"/>
    <w:rsid w:val="002201B2"/>
    <w:rsid w:val="0022051E"/>
    <w:rsid w:val="002206C6"/>
    <w:rsid w:val="0022282C"/>
    <w:rsid w:val="00222CC6"/>
    <w:rsid w:val="00224073"/>
    <w:rsid w:val="00224C6B"/>
    <w:rsid w:val="00224F09"/>
    <w:rsid w:val="00227566"/>
    <w:rsid w:val="00230018"/>
    <w:rsid w:val="00230BBA"/>
    <w:rsid w:val="002310D6"/>
    <w:rsid w:val="002311B1"/>
    <w:rsid w:val="002322A7"/>
    <w:rsid w:val="0023374A"/>
    <w:rsid w:val="00233D80"/>
    <w:rsid w:val="002340F5"/>
    <w:rsid w:val="002343AB"/>
    <w:rsid w:val="002346A5"/>
    <w:rsid w:val="00234D4F"/>
    <w:rsid w:val="0023534A"/>
    <w:rsid w:val="00236EB6"/>
    <w:rsid w:val="002401B0"/>
    <w:rsid w:val="0024030C"/>
    <w:rsid w:val="002410B1"/>
    <w:rsid w:val="00241B5C"/>
    <w:rsid w:val="0024360D"/>
    <w:rsid w:val="002459AA"/>
    <w:rsid w:val="002478CB"/>
    <w:rsid w:val="00250CAF"/>
    <w:rsid w:val="002512F5"/>
    <w:rsid w:val="00251AA4"/>
    <w:rsid w:val="00251AB5"/>
    <w:rsid w:val="00251C17"/>
    <w:rsid w:val="002527AC"/>
    <w:rsid w:val="002532C0"/>
    <w:rsid w:val="00253F04"/>
    <w:rsid w:val="002554A0"/>
    <w:rsid w:val="00255880"/>
    <w:rsid w:val="00257B51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B2"/>
    <w:rsid w:val="00275CE0"/>
    <w:rsid w:val="00276ACC"/>
    <w:rsid w:val="00277629"/>
    <w:rsid w:val="00277761"/>
    <w:rsid w:val="00277BBF"/>
    <w:rsid w:val="002800C9"/>
    <w:rsid w:val="002802F4"/>
    <w:rsid w:val="002820B6"/>
    <w:rsid w:val="002823E9"/>
    <w:rsid w:val="00283BCA"/>
    <w:rsid w:val="00284467"/>
    <w:rsid w:val="002864AD"/>
    <w:rsid w:val="002901CF"/>
    <w:rsid w:val="0029036B"/>
    <w:rsid w:val="00291607"/>
    <w:rsid w:val="00291806"/>
    <w:rsid w:val="00292192"/>
    <w:rsid w:val="002944D5"/>
    <w:rsid w:val="002947E3"/>
    <w:rsid w:val="00296AA2"/>
    <w:rsid w:val="00297AFC"/>
    <w:rsid w:val="00297B3F"/>
    <w:rsid w:val="00297F7E"/>
    <w:rsid w:val="002A08C5"/>
    <w:rsid w:val="002A1EF9"/>
    <w:rsid w:val="002A238A"/>
    <w:rsid w:val="002A3469"/>
    <w:rsid w:val="002A3884"/>
    <w:rsid w:val="002A3B63"/>
    <w:rsid w:val="002A77DD"/>
    <w:rsid w:val="002A7AA0"/>
    <w:rsid w:val="002A7D25"/>
    <w:rsid w:val="002B12A8"/>
    <w:rsid w:val="002B1612"/>
    <w:rsid w:val="002B1DDB"/>
    <w:rsid w:val="002B3963"/>
    <w:rsid w:val="002B3AF2"/>
    <w:rsid w:val="002B5A8D"/>
    <w:rsid w:val="002B7D35"/>
    <w:rsid w:val="002C0673"/>
    <w:rsid w:val="002C27AD"/>
    <w:rsid w:val="002C2B1A"/>
    <w:rsid w:val="002C2C7A"/>
    <w:rsid w:val="002C2E7E"/>
    <w:rsid w:val="002C3CFA"/>
    <w:rsid w:val="002C3D7C"/>
    <w:rsid w:val="002C43BD"/>
    <w:rsid w:val="002C4A77"/>
    <w:rsid w:val="002C4BD9"/>
    <w:rsid w:val="002C58D3"/>
    <w:rsid w:val="002C6307"/>
    <w:rsid w:val="002C7832"/>
    <w:rsid w:val="002C79FD"/>
    <w:rsid w:val="002D111A"/>
    <w:rsid w:val="002D1FB0"/>
    <w:rsid w:val="002D6921"/>
    <w:rsid w:val="002D7DB0"/>
    <w:rsid w:val="002E0315"/>
    <w:rsid w:val="002E0C15"/>
    <w:rsid w:val="002E0FAA"/>
    <w:rsid w:val="002E19B2"/>
    <w:rsid w:val="002E2DAE"/>
    <w:rsid w:val="002E4DA4"/>
    <w:rsid w:val="002E5A59"/>
    <w:rsid w:val="002E6BB6"/>
    <w:rsid w:val="002E7BAD"/>
    <w:rsid w:val="002F0688"/>
    <w:rsid w:val="002F0EB2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E0F"/>
    <w:rsid w:val="00307F06"/>
    <w:rsid w:val="003148A1"/>
    <w:rsid w:val="003155EE"/>
    <w:rsid w:val="00315CFD"/>
    <w:rsid w:val="00316746"/>
    <w:rsid w:val="00317824"/>
    <w:rsid w:val="00320E2F"/>
    <w:rsid w:val="00322583"/>
    <w:rsid w:val="0032345C"/>
    <w:rsid w:val="003252EA"/>
    <w:rsid w:val="003258DE"/>
    <w:rsid w:val="0032615A"/>
    <w:rsid w:val="00326F79"/>
    <w:rsid w:val="00330C0A"/>
    <w:rsid w:val="00331AF4"/>
    <w:rsid w:val="00331CA9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170"/>
    <w:rsid w:val="00337B41"/>
    <w:rsid w:val="00340A5E"/>
    <w:rsid w:val="00340B4B"/>
    <w:rsid w:val="00340B55"/>
    <w:rsid w:val="00342868"/>
    <w:rsid w:val="00342992"/>
    <w:rsid w:val="0034434C"/>
    <w:rsid w:val="0034529C"/>
    <w:rsid w:val="003452DE"/>
    <w:rsid w:val="003519A7"/>
    <w:rsid w:val="003522F0"/>
    <w:rsid w:val="0035282B"/>
    <w:rsid w:val="00354E7C"/>
    <w:rsid w:val="00354F20"/>
    <w:rsid w:val="003558FB"/>
    <w:rsid w:val="00355BE5"/>
    <w:rsid w:val="00356EAE"/>
    <w:rsid w:val="003600E7"/>
    <w:rsid w:val="00360273"/>
    <w:rsid w:val="00360971"/>
    <w:rsid w:val="00360D0A"/>
    <w:rsid w:val="003611A1"/>
    <w:rsid w:val="0036283E"/>
    <w:rsid w:val="00362843"/>
    <w:rsid w:val="00363707"/>
    <w:rsid w:val="003641DF"/>
    <w:rsid w:val="003654A6"/>
    <w:rsid w:val="003662C7"/>
    <w:rsid w:val="00367ED4"/>
    <w:rsid w:val="0037045E"/>
    <w:rsid w:val="00371204"/>
    <w:rsid w:val="003712B8"/>
    <w:rsid w:val="00371A3C"/>
    <w:rsid w:val="003741BF"/>
    <w:rsid w:val="00374E91"/>
    <w:rsid w:val="00375428"/>
    <w:rsid w:val="00375E5C"/>
    <w:rsid w:val="003800A0"/>
    <w:rsid w:val="003815AA"/>
    <w:rsid w:val="003842AA"/>
    <w:rsid w:val="003846EC"/>
    <w:rsid w:val="00385DBD"/>
    <w:rsid w:val="00386764"/>
    <w:rsid w:val="00386FB5"/>
    <w:rsid w:val="003877D8"/>
    <w:rsid w:val="00390E9B"/>
    <w:rsid w:val="003920B3"/>
    <w:rsid w:val="00393112"/>
    <w:rsid w:val="003937A5"/>
    <w:rsid w:val="0039485B"/>
    <w:rsid w:val="00394BDC"/>
    <w:rsid w:val="003951BD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A55"/>
    <w:rsid w:val="003A54AD"/>
    <w:rsid w:val="003A61D9"/>
    <w:rsid w:val="003A68FE"/>
    <w:rsid w:val="003A6B2F"/>
    <w:rsid w:val="003A71E3"/>
    <w:rsid w:val="003A7B55"/>
    <w:rsid w:val="003B0337"/>
    <w:rsid w:val="003B1120"/>
    <w:rsid w:val="003B23E2"/>
    <w:rsid w:val="003B25F1"/>
    <w:rsid w:val="003B345D"/>
    <w:rsid w:val="003B37F9"/>
    <w:rsid w:val="003B4CDF"/>
    <w:rsid w:val="003B5084"/>
    <w:rsid w:val="003B6612"/>
    <w:rsid w:val="003B6769"/>
    <w:rsid w:val="003B6806"/>
    <w:rsid w:val="003B6A6E"/>
    <w:rsid w:val="003C3A29"/>
    <w:rsid w:val="003C4F4C"/>
    <w:rsid w:val="003C6863"/>
    <w:rsid w:val="003C7389"/>
    <w:rsid w:val="003D052F"/>
    <w:rsid w:val="003D088E"/>
    <w:rsid w:val="003D0E47"/>
    <w:rsid w:val="003D23E9"/>
    <w:rsid w:val="003D3E0E"/>
    <w:rsid w:val="003D5124"/>
    <w:rsid w:val="003D614B"/>
    <w:rsid w:val="003D64D0"/>
    <w:rsid w:val="003D667C"/>
    <w:rsid w:val="003D7127"/>
    <w:rsid w:val="003E0509"/>
    <w:rsid w:val="003E1239"/>
    <w:rsid w:val="003E32B0"/>
    <w:rsid w:val="003E452C"/>
    <w:rsid w:val="003E7623"/>
    <w:rsid w:val="003F0C33"/>
    <w:rsid w:val="003F0F5B"/>
    <w:rsid w:val="003F1562"/>
    <w:rsid w:val="003F1846"/>
    <w:rsid w:val="003F1FCF"/>
    <w:rsid w:val="003F29DB"/>
    <w:rsid w:val="003F42CC"/>
    <w:rsid w:val="003F627B"/>
    <w:rsid w:val="003F65B2"/>
    <w:rsid w:val="00400237"/>
    <w:rsid w:val="00400794"/>
    <w:rsid w:val="00401559"/>
    <w:rsid w:val="00402137"/>
    <w:rsid w:val="0040354B"/>
    <w:rsid w:val="004040B3"/>
    <w:rsid w:val="00404E39"/>
    <w:rsid w:val="0040609B"/>
    <w:rsid w:val="0040645F"/>
    <w:rsid w:val="004066BF"/>
    <w:rsid w:val="00410EF2"/>
    <w:rsid w:val="00412C49"/>
    <w:rsid w:val="00412CF5"/>
    <w:rsid w:val="00412E1A"/>
    <w:rsid w:val="00413BE3"/>
    <w:rsid w:val="00415BA0"/>
    <w:rsid w:val="004215E1"/>
    <w:rsid w:val="00422530"/>
    <w:rsid w:val="00423290"/>
    <w:rsid w:val="00424DB0"/>
    <w:rsid w:val="00426E97"/>
    <w:rsid w:val="00426FB9"/>
    <w:rsid w:val="0042750F"/>
    <w:rsid w:val="004279B0"/>
    <w:rsid w:val="00427F97"/>
    <w:rsid w:val="00432538"/>
    <w:rsid w:val="00433140"/>
    <w:rsid w:val="0043473E"/>
    <w:rsid w:val="00435040"/>
    <w:rsid w:val="0043627B"/>
    <w:rsid w:val="00436EAC"/>
    <w:rsid w:val="00437F37"/>
    <w:rsid w:val="0044041A"/>
    <w:rsid w:val="004406EE"/>
    <w:rsid w:val="00441273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1A0A"/>
    <w:rsid w:val="0045242D"/>
    <w:rsid w:val="004527D0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119C"/>
    <w:rsid w:val="00462718"/>
    <w:rsid w:val="00462C27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860A6"/>
    <w:rsid w:val="0048655A"/>
    <w:rsid w:val="004949D2"/>
    <w:rsid w:val="004961E7"/>
    <w:rsid w:val="00497174"/>
    <w:rsid w:val="004A0396"/>
    <w:rsid w:val="004A0E96"/>
    <w:rsid w:val="004A1ECA"/>
    <w:rsid w:val="004A2956"/>
    <w:rsid w:val="004A2F49"/>
    <w:rsid w:val="004A3EF2"/>
    <w:rsid w:val="004A4827"/>
    <w:rsid w:val="004A5305"/>
    <w:rsid w:val="004A53B4"/>
    <w:rsid w:val="004A79E9"/>
    <w:rsid w:val="004B0C32"/>
    <w:rsid w:val="004B137F"/>
    <w:rsid w:val="004B3800"/>
    <w:rsid w:val="004B39C3"/>
    <w:rsid w:val="004B3F80"/>
    <w:rsid w:val="004B6EE8"/>
    <w:rsid w:val="004B6F87"/>
    <w:rsid w:val="004B7A69"/>
    <w:rsid w:val="004B7B83"/>
    <w:rsid w:val="004C0503"/>
    <w:rsid w:val="004C0D2D"/>
    <w:rsid w:val="004C260B"/>
    <w:rsid w:val="004C288B"/>
    <w:rsid w:val="004C385B"/>
    <w:rsid w:val="004C534E"/>
    <w:rsid w:val="004D2B39"/>
    <w:rsid w:val="004D3001"/>
    <w:rsid w:val="004D30A5"/>
    <w:rsid w:val="004D3869"/>
    <w:rsid w:val="004D43B3"/>
    <w:rsid w:val="004D744B"/>
    <w:rsid w:val="004E2052"/>
    <w:rsid w:val="004E33C5"/>
    <w:rsid w:val="004E4567"/>
    <w:rsid w:val="004E4A7A"/>
    <w:rsid w:val="004E5A8C"/>
    <w:rsid w:val="004E622C"/>
    <w:rsid w:val="004E635B"/>
    <w:rsid w:val="004E685B"/>
    <w:rsid w:val="004E6EC3"/>
    <w:rsid w:val="004E7F08"/>
    <w:rsid w:val="004F06DE"/>
    <w:rsid w:val="004F0FFE"/>
    <w:rsid w:val="004F24BF"/>
    <w:rsid w:val="004F5A27"/>
    <w:rsid w:val="004F619B"/>
    <w:rsid w:val="004F6498"/>
    <w:rsid w:val="00500852"/>
    <w:rsid w:val="00501AF7"/>
    <w:rsid w:val="00501E80"/>
    <w:rsid w:val="00503820"/>
    <w:rsid w:val="00503F94"/>
    <w:rsid w:val="00504EBB"/>
    <w:rsid w:val="00506159"/>
    <w:rsid w:val="00506707"/>
    <w:rsid w:val="0050685C"/>
    <w:rsid w:val="00506BA7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17778"/>
    <w:rsid w:val="00517AE2"/>
    <w:rsid w:val="00520140"/>
    <w:rsid w:val="00520D17"/>
    <w:rsid w:val="00521490"/>
    <w:rsid w:val="00522CB4"/>
    <w:rsid w:val="00523075"/>
    <w:rsid w:val="00523DD9"/>
    <w:rsid w:val="00524DC3"/>
    <w:rsid w:val="00526A36"/>
    <w:rsid w:val="00527554"/>
    <w:rsid w:val="00527CF0"/>
    <w:rsid w:val="00530BFC"/>
    <w:rsid w:val="00531173"/>
    <w:rsid w:val="00531CD3"/>
    <w:rsid w:val="00531D2A"/>
    <w:rsid w:val="005324C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17A9"/>
    <w:rsid w:val="00572A6D"/>
    <w:rsid w:val="00574430"/>
    <w:rsid w:val="00574887"/>
    <w:rsid w:val="005770A9"/>
    <w:rsid w:val="00580833"/>
    <w:rsid w:val="00582DEE"/>
    <w:rsid w:val="00584470"/>
    <w:rsid w:val="00584921"/>
    <w:rsid w:val="00584F3B"/>
    <w:rsid w:val="005874B4"/>
    <w:rsid w:val="00591F79"/>
    <w:rsid w:val="0059269B"/>
    <w:rsid w:val="005953BB"/>
    <w:rsid w:val="005A03BC"/>
    <w:rsid w:val="005A0D0A"/>
    <w:rsid w:val="005A1976"/>
    <w:rsid w:val="005A1994"/>
    <w:rsid w:val="005A35FD"/>
    <w:rsid w:val="005A46BB"/>
    <w:rsid w:val="005A495D"/>
    <w:rsid w:val="005A75DA"/>
    <w:rsid w:val="005B064D"/>
    <w:rsid w:val="005B08AF"/>
    <w:rsid w:val="005B1E18"/>
    <w:rsid w:val="005B37AD"/>
    <w:rsid w:val="005B3D2A"/>
    <w:rsid w:val="005B3E37"/>
    <w:rsid w:val="005B3E6A"/>
    <w:rsid w:val="005B54F8"/>
    <w:rsid w:val="005B766B"/>
    <w:rsid w:val="005B7F64"/>
    <w:rsid w:val="005C1656"/>
    <w:rsid w:val="005C1D60"/>
    <w:rsid w:val="005C29BD"/>
    <w:rsid w:val="005C41BF"/>
    <w:rsid w:val="005C6DDE"/>
    <w:rsid w:val="005C7373"/>
    <w:rsid w:val="005C73B0"/>
    <w:rsid w:val="005C73BF"/>
    <w:rsid w:val="005D049F"/>
    <w:rsid w:val="005D1311"/>
    <w:rsid w:val="005D32B8"/>
    <w:rsid w:val="005D3398"/>
    <w:rsid w:val="005D3C0F"/>
    <w:rsid w:val="005D4BC9"/>
    <w:rsid w:val="005D51BF"/>
    <w:rsid w:val="005D69A0"/>
    <w:rsid w:val="005E00AE"/>
    <w:rsid w:val="005E0EF1"/>
    <w:rsid w:val="005E169E"/>
    <w:rsid w:val="005E16AA"/>
    <w:rsid w:val="005E1A7C"/>
    <w:rsid w:val="005E21C1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160"/>
    <w:rsid w:val="005F643E"/>
    <w:rsid w:val="005F65E8"/>
    <w:rsid w:val="005F7057"/>
    <w:rsid w:val="005F71B1"/>
    <w:rsid w:val="005F7211"/>
    <w:rsid w:val="006012B3"/>
    <w:rsid w:val="00601A4E"/>
    <w:rsid w:val="0060433B"/>
    <w:rsid w:val="00606449"/>
    <w:rsid w:val="00606AC5"/>
    <w:rsid w:val="00612EB1"/>
    <w:rsid w:val="00612F01"/>
    <w:rsid w:val="006137DC"/>
    <w:rsid w:val="00613B99"/>
    <w:rsid w:val="00615226"/>
    <w:rsid w:val="0061767E"/>
    <w:rsid w:val="006208BB"/>
    <w:rsid w:val="00620FAE"/>
    <w:rsid w:val="0062187F"/>
    <w:rsid w:val="00621C3C"/>
    <w:rsid w:val="00621E8F"/>
    <w:rsid w:val="00625A2E"/>
    <w:rsid w:val="0062667F"/>
    <w:rsid w:val="00626B66"/>
    <w:rsid w:val="00627E59"/>
    <w:rsid w:val="00630845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6437"/>
    <w:rsid w:val="00657CF1"/>
    <w:rsid w:val="00660684"/>
    <w:rsid w:val="00664519"/>
    <w:rsid w:val="00664CF2"/>
    <w:rsid w:val="00664D51"/>
    <w:rsid w:val="00667255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1ABB"/>
    <w:rsid w:val="006838F6"/>
    <w:rsid w:val="00684F1F"/>
    <w:rsid w:val="0068525C"/>
    <w:rsid w:val="00685970"/>
    <w:rsid w:val="00685E87"/>
    <w:rsid w:val="00687C20"/>
    <w:rsid w:val="0069375B"/>
    <w:rsid w:val="00693849"/>
    <w:rsid w:val="00693B85"/>
    <w:rsid w:val="0069402D"/>
    <w:rsid w:val="00694BAB"/>
    <w:rsid w:val="00695450"/>
    <w:rsid w:val="006956EA"/>
    <w:rsid w:val="006957C5"/>
    <w:rsid w:val="00696073"/>
    <w:rsid w:val="00696E06"/>
    <w:rsid w:val="00697EAC"/>
    <w:rsid w:val="006A030E"/>
    <w:rsid w:val="006A0960"/>
    <w:rsid w:val="006A21A1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3D4"/>
    <w:rsid w:val="006B3785"/>
    <w:rsid w:val="006B5E00"/>
    <w:rsid w:val="006B7E29"/>
    <w:rsid w:val="006C0699"/>
    <w:rsid w:val="006C08E4"/>
    <w:rsid w:val="006C12A1"/>
    <w:rsid w:val="006C1524"/>
    <w:rsid w:val="006C1832"/>
    <w:rsid w:val="006C19BF"/>
    <w:rsid w:val="006C1FE0"/>
    <w:rsid w:val="006C30AC"/>
    <w:rsid w:val="006C3AEC"/>
    <w:rsid w:val="006C4BA9"/>
    <w:rsid w:val="006C507D"/>
    <w:rsid w:val="006C6DDE"/>
    <w:rsid w:val="006D0E99"/>
    <w:rsid w:val="006D316E"/>
    <w:rsid w:val="006D3D7C"/>
    <w:rsid w:val="006D4114"/>
    <w:rsid w:val="006D512F"/>
    <w:rsid w:val="006D5428"/>
    <w:rsid w:val="006D543B"/>
    <w:rsid w:val="006D72BB"/>
    <w:rsid w:val="006D7A51"/>
    <w:rsid w:val="006E028B"/>
    <w:rsid w:val="006E0C95"/>
    <w:rsid w:val="006E1004"/>
    <w:rsid w:val="006E13AE"/>
    <w:rsid w:val="006E287B"/>
    <w:rsid w:val="006E4BE8"/>
    <w:rsid w:val="006F0191"/>
    <w:rsid w:val="006F0B63"/>
    <w:rsid w:val="006F109C"/>
    <w:rsid w:val="006F3B42"/>
    <w:rsid w:val="006F40B6"/>
    <w:rsid w:val="006F507D"/>
    <w:rsid w:val="006F5E58"/>
    <w:rsid w:val="006F5FAE"/>
    <w:rsid w:val="006F7913"/>
    <w:rsid w:val="00700D22"/>
    <w:rsid w:val="007027B3"/>
    <w:rsid w:val="00704820"/>
    <w:rsid w:val="0070512F"/>
    <w:rsid w:val="007052BA"/>
    <w:rsid w:val="00706A4F"/>
    <w:rsid w:val="007101A2"/>
    <w:rsid w:val="007112A2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2F69"/>
    <w:rsid w:val="0072535B"/>
    <w:rsid w:val="007271D4"/>
    <w:rsid w:val="007303D4"/>
    <w:rsid w:val="00730DBC"/>
    <w:rsid w:val="00733F24"/>
    <w:rsid w:val="00735B17"/>
    <w:rsid w:val="0073659C"/>
    <w:rsid w:val="0073738D"/>
    <w:rsid w:val="0073764E"/>
    <w:rsid w:val="00737AEA"/>
    <w:rsid w:val="00741923"/>
    <w:rsid w:val="00741B14"/>
    <w:rsid w:val="0074297C"/>
    <w:rsid w:val="00742E61"/>
    <w:rsid w:val="00743C12"/>
    <w:rsid w:val="00744897"/>
    <w:rsid w:val="007458E5"/>
    <w:rsid w:val="00746ADD"/>
    <w:rsid w:val="00750C70"/>
    <w:rsid w:val="00751082"/>
    <w:rsid w:val="007516A2"/>
    <w:rsid w:val="00752324"/>
    <w:rsid w:val="00753077"/>
    <w:rsid w:val="0075463A"/>
    <w:rsid w:val="00754E53"/>
    <w:rsid w:val="00755034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BD6"/>
    <w:rsid w:val="007678DB"/>
    <w:rsid w:val="00771903"/>
    <w:rsid w:val="00772021"/>
    <w:rsid w:val="007727E2"/>
    <w:rsid w:val="007736E0"/>
    <w:rsid w:val="007743B3"/>
    <w:rsid w:val="00775083"/>
    <w:rsid w:val="007753E4"/>
    <w:rsid w:val="00775E9B"/>
    <w:rsid w:val="00777EAD"/>
    <w:rsid w:val="00780108"/>
    <w:rsid w:val="00781B01"/>
    <w:rsid w:val="007825BB"/>
    <w:rsid w:val="00782970"/>
    <w:rsid w:val="007838B4"/>
    <w:rsid w:val="00785B4E"/>
    <w:rsid w:val="007865E9"/>
    <w:rsid w:val="0078736F"/>
    <w:rsid w:val="0079166B"/>
    <w:rsid w:val="007916F7"/>
    <w:rsid w:val="0079173D"/>
    <w:rsid w:val="0079284D"/>
    <w:rsid w:val="00793200"/>
    <w:rsid w:val="00793826"/>
    <w:rsid w:val="00793B93"/>
    <w:rsid w:val="00795ED8"/>
    <w:rsid w:val="007A10EC"/>
    <w:rsid w:val="007A1D4D"/>
    <w:rsid w:val="007A2862"/>
    <w:rsid w:val="007A2F9C"/>
    <w:rsid w:val="007A3037"/>
    <w:rsid w:val="007A3566"/>
    <w:rsid w:val="007A38AE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C8E"/>
    <w:rsid w:val="007C3F22"/>
    <w:rsid w:val="007C4BCA"/>
    <w:rsid w:val="007C518A"/>
    <w:rsid w:val="007C5E1A"/>
    <w:rsid w:val="007C64E3"/>
    <w:rsid w:val="007C7341"/>
    <w:rsid w:val="007C74C5"/>
    <w:rsid w:val="007D0C96"/>
    <w:rsid w:val="007D1F68"/>
    <w:rsid w:val="007D230D"/>
    <w:rsid w:val="007D410D"/>
    <w:rsid w:val="007D4DB5"/>
    <w:rsid w:val="007D6281"/>
    <w:rsid w:val="007D7A58"/>
    <w:rsid w:val="007E0C89"/>
    <w:rsid w:val="007E188A"/>
    <w:rsid w:val="007E3F33"/>
    <w:rsid w:val="007E4564"/>
    <w:rsid w:val="007E474B"/>
    <w:rsid w:val="007E5736"/>
    <w:rsid w:val="007E6688"/>
    <w:rsid w:val="007E68E0"/>
    <w:rsid w:val="007F0AF8"/>
    <w:rsid w:val="007F4BFF"/>
    <w:rsid w:val="007F4D6E"/>
    <w:rsid w:val="007F50E2"/>
    <w:rsid w:val="007F6C92"/>
    <w:rsid w:val="0080064D"/>
    <w:rsid w:val="00800AF8"/>
    <w:rsid w:val="008015F1"/>
    <w:rsid w:val="008031F0"/>
    <w:rsid w:val="008034FD"/>
    <w:rsid w:val="00806F6E"/>
    <w:rsid w:val="008070B9"/>
    <w:rsid w:val="00807DD3"/>
    <w:rsid w:val="008104AF"/>
    <w:rsid w:val="00810A80"/>
    <w:rsid w:val="00810DB3"/>
    <w:rsid w:val="00810DD7"/>
    <w:rsid w:val="00810E59"/>
    <w:rsid w:val="00811132"/>
    <w:rsid w:val="008123C1"/>
    <w:rsid w:val="008137B4"/>
    <w:rsid w:val="00816812"/>
    <w:rsid w:val="00816D46"/>
    <w:rsid w:val="008177ED"/>
    <w:rsid w:val="00817D7F"/>
    <w:rsid w:val="00822324"/>
    <w:rsid w:val="008235BD"/>
    <w:rsid w:val="00823ED4"/>
    <w:rsid w:val="00824FA1"/>
    <w:rsid w:val="00826D48"/>
    <w:rsid w:val="00827B97"/>
    <w:rsid w:val="00831608"/>
    <w:rsid w:val="008330DC"/>
    <w:rsid w:val="0083337F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4F08"/>
    <w:rsid w:val="0084624E"/>
    <w:rsid w:val="00851DEC"/>
    <w:rsid w:val="0085227A"/>
    <w:rsid w:val="008532C3"/>
    <w:rsid w:val="00853630"/>
    <w:rsid w:val="00854C08"/>
    <w:rsid w:val="008551D5"/>
    <w:rsid w:val="0085653E"/>
    <w:rsid w:val="008577D7"/>
    <w:rsid w:val="00857F04"/>
    <w:rsid w:val="00860033"/>
    <w:rsid w:val="0086076A"/>
    <w:rsid w:val="00860F37"/>
    <w:rsid w:val="0086155F"/>
    <w:rsid w:val="0086191C"/>
    <w:rsid w:val="00861C85"/>
    <w:rsid w:val="00862554"/>
    <w:rsid w:val="0086267D"/>
    <w:rsid w:val="008626BE"/>
    <w:rsid w:val="00862ED9"/>
    <w:rsid w:val="0086337C"/>
    <w:rsid w:val="0086364D"/>
    <w:rsid w:val="00863764"/>
    <w:rsid w:val="0086543F"/>
    <w:rsid w:val="008703CA"/>
    <w:rsid w:val="00871230"/>
    <w:rsid w:val="008712B9"/>
    <w:rsid w:val="00871B60"/>
    <w:rsid w:val="00875129"/>
    <w:rsid w:val="00875560"/>
    <w:rsid w:val="008800F4"/>
    <w:rsid w:val="00883A41"/>
    <w:rsid w:val="00884D2B"/>
    <w:rsid w:val="00885106"/>
    <w:rsid w:val="008869B3"/>
    <w:rsid w:val="0088708A"/>
    <w:rsid w:val="0088738A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814"/>
    <w:rsid w:val="008A1A50"/>
    <w:rsid w:val="008A1BB5"/>
    <w:rsid w:val="008A1DF8"/>
    <w:rsid w:val="008A2628"/>
    <w:rsid w:val="008A28AF"/>
    <w:rsid w:val="008A28F4"/>
    <w:rsid w:val="008A29E1"/>
    <w:rsid w:val="008A4AB2"/>
    <w:rsid w:val="008A6805"/>
    <w:rsid w:val="008A697E"/>
    <w:rsid w:val="008A72F0"/>
    <w:rsid w:val="008B0075"/>
    <w:rsid w:val="008B1E69"/>
    <w:rsid w:val="008B27E5"/>
    <w:rsid w:val="008B34C8"/>
    <w:rsid w:val="008B3805"/>
    <w:rsid w:val="008B4F70"/>
    <w:rsid w:val="008B5003"/>
    <w:rsid w:val="008B558A"/>
    <w:rsid w:val="008B69AE"/>
    <w:rsid w:val="008B6D12"/>
    <w:rsid w:val="008B78F4"/>
    <w:rsid w:val="008B7E1A"/>
    <w:rsid w:val="008C03A3"/>
    <w:rsid w:val="008C0C5F"/>
    <w:rsid w:val="008C4553"/>
    <w:rsid w:val="008C475E"/>
    <w:rsid w:val="008C5A11"/>
    <w:rsid w:val="008C752D"/>
    <w:rsid w:val="008D1088"/>
    <w:rsid w:val="008D198B"/>
    <w:rsid w:val="008D34F7"/>
    <w:rsid w:val="008D5797"/>
    <w:rsid w:val="008D7034"/>
    <w:rsid w:val="008D787A"/>
    <w:rsid w:val="008E03F7"/>
    <w:rsid w:val="008E0ABB"/>
    <w:rsid w:val="008E0BCA"/>
    <w:rsid w:val="008E5066"/>
    <w:rsid w:val="008E573B"/>
    <w:rsid w:val="008E5FBE"/>
    <w:rsid w:val="008F0867"/>
    <w:rsid w:val="008F0A7A"/>
    <w:rsid w:val="008F0BFD"/>
    <w:rsid w:val="008F19F9"/>
    <w:rsid w:val="008F2994"/>
    <w:rsid w:val="008F4D5E"/>
    <w:rsid w:val="008F6496"/>
    <w:rsid w:val="008F6645"/>
    <w:rsid w:val="008F66D0"/>
    <w:rsid w:val="008F7177"/>
    <w:rsid w:val="008F7236"/>
    <w:rsid w:val="0090138E"/>
    <w:rsid w:val="00901C36"/>
    <w:rsid w:val="00904BE7"/>
    <w:rsid w:val="009058C9"/>
    <w:rsid w:val="00905A4B"/>
    <w:rsid w:val="0090620E"/>
    <w:rsid w:val="00906D8D"/>
    <w:rsid w:val="009075B9"/>
    <w:rsid w:val="00907C5A"/>
    <w:rsid w:val="00911EDD"/>
    <w:rsid w:val="00912612"/>
    <w:rsid w:val="00915356"/>
    <w:rsid w:val="00915535"/>
    <w:rsid w:val="00915556"/>
    <w:rsid w:val="00917517"/>
    <w:rsid w:val="00920C5A"/>
    <w:rsid w:val="00921D7F"/>
    <w:rsid w:val="00922B9F"/>
    <w:rsid w:val="00922E93"/>
    <w:rsid w:val="009230B8"/>
    <w:rsid w:val="009270CE"/>
    <w:rsid w:val="00931531"/>
    <w:rsid w:val="00932218"/>
    <w:rsid w:val="00932A61"/>
    <w:rsid w:val="00934C96"/>
    <w:rsid w:val="00935B4E"/>
    <w:rsid w:val="00935F38"/>
    <w:rsid w:val="00937859"/>
    <w:rsid w:val="00941454"/>
    <w:rsid w:val="00941D53"/>
    <w:rsid w:val="00942722"/>
    <w:rsid w:val="00942B42"/>
    <w:rsid w:val="00942CA5"/>
    <w:rsid w:val="0094379F"/>
    <w:rsid w:val="009447E5"/>
    <w:rsid w:val="00944DB8"/>
    <w:rsid w:val="0094534B"/>
    <w:rsid w:val="00946630"/>
    <w:rsid w:val="00947B33"/>
    <w:rsid w:val="00950B8E"/>
    <w:rsid w:val="00952255"/>
    <w:rsid w:val="009526F1"/>
    <w:rsid w:val="00954318"/>
    <w:rsid w:val="0095477D"/>
    <w:rsid w:val="00955503"/>
    <w:rsid w:val="00955596"/>
    <w:rsid w:val="009556FE"/>
    <w:rsid w:val="0095724E"/>
    <w:rsid w:val="00957A12"/>
    <w:rsid w:val="00961814"/>
    <w:rsid w:val="009620B4"/>
    <w:rsid w:val="00962B9D"/>
    <w:rsid w:val="00963558"/>
    <w:rsid w:val="00964591"/>
    <w:rsid w:val="009646C5"/>
    <w:rsid w:val="009646FC"/>
    <w:rsid w:val="00966D99"/>
    <w:rsid w:val="00967D6C"/>
    <w:rsid w:val="00967D8E"/>
    <w:rsid w:val="00967F8D"/>
    <w:rsid w:val="009709F7"/>
    <w:rsid w:val="00972349"/>
    <w:rsid w:val="00973315"/>
    <w:rsid w:val="009743AC"/>
    <w:rsid w:val="009747F2"/>
    <w:rsid w:val="009748BC"/>
    <w:rsid w:val="00974C46"/>
    <w:rsid w:val="00974CF1"/>
    <w:rsid w:val="00976768"/>
    <w:rsid w:val="00976D12"/>
    <w:rsid w:val="00977DA0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86FDC"/>
    <w:rsid w:val="00991206"/>
    <w:rsid w:val="00991E45"/>
    <w:rsid w:val="00992046"/>
    <w:rsid w:val="009958A9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FAD"/>
    <w:rsid w:val="009A6341"/>
    <w:rsid w:val="009A6A1D"/>
    <w:rsid w:val="009B0D04"/>
    <w:rsid w:val="009B136D"/>
    <w:rsid w:val="009B2193"/>
    <w:rsid w:val="009B23D0"/>
    <w:rsid w:val="009B3420"/>
    <w:rsid w:val="009B5536"/>
    <w:rsid w:val="009C0419"/>
    <w:rsid w:val="009C0FEA"/>
    <w:rsid w:val="009C140A"/>
    <w:rsid w:val="009C2B6C"/>
    <w:rsid w:val="009C3734"/>
    <w:rsid w:val="009C4265"/>
    <w:rsid w:val="009C44FC"/>
    <w:rsid w:val="009C4C29"/>
    <w:rsid w:val="009C5CCA"/>
    <w:rsid w:val="009C769C"/>
    <w:rsid w:val="009D0331"/>
    <w:rsid w:val="009D139F"/>
    <w:rsid w:val="009D2AEB"/>
    <w:rsid w:val="009D39D4"/>
    <w:rsid w:val="009D4014"/>
    <w:rsid w:val="009D60FC"/>
    <w:rsid w:val="009D62EC"/>
    <w:rsid w:val="009D693C"/>
    <w:rsid w:val="009E03F4"/>
    <w:rsid w:val="009E21C6"/>
    <w:rsid w:val="009E3016"/>
    <w:rsid w:val="009E35B7"/>
    <w:rsid w:val="009E38E0"/>
    <w:rsid w:val="009E3CF4"/>
    <w:rsid w:val="009E3DB4"/>
    <w:rsid w:val="009E6885"/>
    <w:rsid w:val="009E7229"/>
    <w:rsid w:val="009E7A15"/>
    <w:rsid w:val="009F1A7F"/>
    <w:rsid w:val="009F2837"/>
    <w:rsid w:val="009F2D01"/>
    <w:rsid w:val="009F3497"/>
    <w:rsid w:val="009F3CD6"/>
    <w:rsid w:val="009F4BE5"/>
    <w:rsid w:val="009F5288"/>
    <w:rsid w:val="009F5F6C"/>
    <w:rsid w:val="009F62BF"/>
    <w:rsid w:val="009F6792"/>
    <w:rsid w:val="009F6F9E"/>
    <w:rsid w:val="00A002A4"/>
    <w:rsid w:val="00A06468"/>
    <w:rsid w:val="00A06A82"/>
    <w:rsid w:val="00A11D36"/>
    <w:rsid w:val="00A12790"/>
    <w:rsid w:val="00A145FB"/>
    <w:rsid w:val="00A1498B"/>
    <w:rsid w:val="00A14AB5"/>
    <w:rsid w:val="00A16813"/>
    <w:rsid w:val="00A16BF8"/>
    <w:rsid w:val="00A173D8"/>
    <w:rsid w:val="00A22D3E"/>
    <w:rsid w:val="00A2334F"/>
    <w:rsid w:val="00A25AC7"/>
    <w:rsid w:val="00A26A5E"/>
    <w:rsid w:val="00A26FD1"/>
    <w:rsid w:val="00A312F0"/>
    <w:rsid w:val="00A32009"/>
    <w:rsid w:val="00A32988"/>
    <w:rsid w:val="00A32D77"/>
    <w:rsid w:val="00A33442"/>
    <w:rsid w:val="00A3376A"/>
    <w:rsid w:val="00A33F95"/>
    <w:rsid w:val="00A34716"/>
    <w:rsid w:val="00A34953"/>
    <w:rsid w:val="00A36A85"/>
    <w:rsid w:val="00A379B9"/>
    <w:rsid w:val="00A431FD"/>
    <w:rsid w:val="00A440C6"/>
    <w:rsid w:val="00A46695"/>
    <w:rsid w:val="00A467B9"/>
    <w:rsid w:val="00A470D1"/>
    <w:rsid w:val="00A47D4B"/>
    <w:rsid w:val="00A47EA4"/>
    <w:rsid w:val="00A47FA1"/>
    <w:rsid w:val="00A500F4"/>
    <w:rsid w:val="00A50F51"/>
    <w:rsid w:val="00A52B1E"/>
    <w:rsid w:val="00A54396"/>
    <w:rsid w:val="00A54AEB"/>
    <w:rsid w:val="00A54E0E"/>
    <w:rsid w:val="00A54E16"/>
    <w:rsid w:val="00A56404"/>
    <w:rsid w:val="00A56544"/>
    <w:rsid w:val="00A568CB"/>
    <w:rsid w:val="00A56ED4"/>
    <w:rsid w:val="00A5715D"/>
    <w:rsid w:val="00A579EA"/>
    <w:rsid w:val="00A6011A"/>
    <w:rsid w:val="00A62303"/>
    <w:rsid w:val="00A624F5"/>
    <w:rsid w:val="00A63402"/>
    <w:rsid w:val="00A63652"/>
    <w:rsid w:val="00A64806"/>
    <w:rsid w:val="00A6491A"/>
    <w:rsid w:val="00A660FC"/>
    <w:rsid w:val="00A670C2"/>
    <w:rsid w:val="00A67999"/>
    <w:rsid w:val="00A7205C"/>
    <w:rsid w:val="00A730AE"/>
    <w:rsid w:val="00A735FD"/>
    <w:rsid w:val="00A74C63"/>
    <w:rsid w:val="00A759A1"/>
    <w:rsid w:val="00A81DE4"/>
    <w:rsid w:val="00A82689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C94"/>
    <w:rsid w:val="00A912F8"/>
    <w:rsid w:val="00A91F1C"/>
    <w:rsid w:val="00A91F2C"/>
    <w:rsid w:val="00A9528B"/>
    <w:rsid w:val="00A95D56"/>
    <w:rsid w:val="00A96A9E"/>
    <w:rsid w:val="00A96AB4"/>
    <w:rsid w:val="00AA0B7F"/>
    <w:rsid w:val="00AA2631"/>
    <w:rsid w:val="00AA2BA8"/>
    <w:rsid w:val="00AA2DE4"/>
    <w:rsid w:val="00AA31C9"/>
    <w:rsid w:val="00AA401B"/>
    <w:rsid w:val="00AA6F00"/>
    <w:rsid w:val="00AB12B2"/>
    <w:rsid w:val="00AB150F"/>
    <w:rsid w:val="00AB2D83"/>
    <w:rsid w:val="00AB5EBB"/>
    <w:rsid w:val="00AB6C70"/>
    <w:rsid w:val="00AC0553"/>
    <w:rsid w:val="00AC099D"/>
    <w:rsid w:val="00AC1036"/>
    <w:rsid w:val="00AC2338"/>
    <w:rsid w:val="00AC2AC2"/>
    <w:rsid w:val="00AC39AE"/>
    <w:rsid w:val="00AC43DC"/>
    <w:rsid w:val="00AC45C0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1C7E"/>
    <w:rsid w:val="00AE45E3"/>
    <w:rsid w:val="00AE6287"/>
    <w:rsid w:val="00AE6C68"/>
    <w:rsid w:val="00AE7826"/>
    <w:rsid w:val="00AF014C"/>
    <w:rsid w:val="00AF0AEC"/>
    <w:rsid w:val="00AF2C65"/>
    <w:rsid w:val="00AF2DDC"/>
    <w:rsid w:val="00AF3570"/>
    <w:rsid w:val="00AF3BD3"/>
    <w:rsid w:val="00AF4291"/>
    <w:rsid w:val="00AF47DC"/>
    <w:rsid w:val="00B00105"/>
    <w:rsid w:val="00B01451"/>
    <w:rsid w:val="00B01FFD"/>
    <w:rsid w:val="00B02EFC"/>
    <w:rsid w:val="00B03DBE"/>
    <w:rsid w:val="00B04BCA"/>
    <w:rsid w:val="00B04D91"/>
    <w:rsid w:val="00B050FF"/>
    <w:rsid w:val="00B07283"/>
    <w:rsid w:val="00B07461"/>
    <w:rsid w:val="00B10EB1"/>
    <w:rsid w:val="00B122F7"/>
    <w:rsid w:val="00B13A90"/>
    <w:rsid w:val="00B155B5"/>
    <w:rsid w:val="00B15DAF"/>
    <w:rsid w:val="00B170C5"/>
    <w:rsid w:val="00B17280"/>
    <w:rsid w:val="00B174CF"/>
    <w:rsid w:val="00B20189"/>
    <w:rsid w:val="00B205D4"/>
    <w:rsid w:val="00B20DF4"/>
    <w:rsid w:val="00B21A9C"/>
    <w:rsid w:val="00B23315"/>
    <w:rsid w:val="00B2347D"/>
    <w:rsid w:val="00B2485C"/>
    <w:rsid w:val="00B24967"/>
    <w:rsid w:val="00B25D92"/>
    <w:rsid w:val="00B2768F"/>
    <w:rsid w:val="00B31CED"/>
    <w:rsid w:val="00B32056"/>
    <w:rsid w:val="00B32177"/>
    <w:rsid w:val="00B32241"/>
    <w:rsid w:val="00B32607"/>
    <w:rsid w:val="00B32E98"/>
    <w:rsid w:val="00B34853"/>
    <w:rsid w:val="00B34CA3"/>
    <w:rsid w:val="00B35CDE"/>
    <w:rsid w:val="00B35F7C"/>
    <w:rsid w:val="00B366FA"/>
    <w:rsid w:val="00B378C8"/>
    <w:rsid w:val="00B4104D"/>
    <w:rsid w:val="00B42902"/>
    <w:rsid w:val="00B43DF5"/>
    <w:rsid w:val="00B441B6"/>
    <w:rsid w:val="00B442B0"/>
    <w:rsid w:val="00B44421"/>
    <w:rsid w:val="00B462BF"/>
    <w:rsid w:val="00B46CE4"/>
    <w:rsid w:val="00B51583"/>
    <w:rsid w:val="00B51B67"/>
    <w:rsid w:val="00B52ABF"/>
    <w:rsid w:val="00B53F6C"/>
    <w:rsid w:val="00B56551"/>
    <w:rsid w:val="00B60CFA"/>
    <w:rsid w:val="00B62553"/>
    <w:rsid w:val="00B630D4"/>
    <w:rsid w:val="00B63263"/>
    <w:rsid w:val="00B63333"/>
    <w:rsid w:val="00B641AE"/>
    <w:rsid w:val="00B64F97"/>
    <w:rsid w:val="00B6564A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4E4"/>
    <w:rsid w:val="00B776FA"/>
    <w:rsid w:val="00B77927"/>
    <w:rsid w:val="00B802EC"/>
    <w:rsid w:val="00B812E1"/>
    <w:rsid w:val="00B828F2"/>
    <w:rsid w:val="00B8352D"/>
    <w:rsid w:val="00B8480A"/>
    <w:rsid w:val="00B8534E"/>
    <w:rsid w:val="00B8615B"/>
    <w:rsid w:val="00B908BD"/>
    <w:rsid w:val="00B90BED"/>
    <w:rsid w:val="00B90FAA"/>
    <w:rsid w:val="00B92031"/>
    <w:rsid w:val="00B92FE1"/>
    <w:rsid w:val="00B95BB8"/>
    <w:rsid w:val="00B97D73"/>
    <w:rsid w:val="00BA0239"/>
    <w:rsid w:val="00BA0476"/>
    <w:rsid w:val="00BA0AF2"/>
    <w:rsid w:val="00BA0CE6"/>
    <w:rsid w:val="00BA14A2"/>
    <w:rsid w:val="00BA1791"/>
    <w:rsid w:val="00BA2ADE"/>
    <w:rsid w:val="00BA3CF2"/>
    <w:rsid w:val="00BA54F3"/>
    <w:rsid w:val="00BA620A"/>
    <w:rsid w:val="00BA7E81"/>
    <w:rsid w:val="00BB003B"/>
    <w:rsid w:val="00BB02EB"/>
    <w:rsid w:val="00BB1729"/>
    <w:rsid w:val="00BB46F2"/>
    <w:rsid w:val="00BC23A5"/>
    <w:rsid w:val="00BC2A98"/>
    <w:rsid w:val="00BC3245"/>
    <w:rsid w:val="00BC3348"/>
    <w:rsid w:val="00BC3B44"/>
    <w:rsid w:val="00BC3DC4"/>
    <w:rsid w:val="00BC57AC"/>
    <w:rsid w:val="00BC5B28"/>
    <w:rsid w:val="00BC7B71"/>
    <w:rsid w:val="00BC7C08"/>
    <w:rsid w:val="00BD013C"/>
    <w:rsid w:val="00BD02C4"/>
    <w:rsid w:val="00BD19EE"/>
    <w:rsid w:val="00BD1D72"/>
    <w:rsid w:val="00BD3578"/>
    <w:rsid w:val="00BD364E"/>
    <w:rsid w:val="00BD4ADA"/>
    <w:rsid w:val="00BD510A"/>
    <w:rsid w:val="00BD6052"/>
    <w:rsid w:val="00BD60A7"/>
    <w:rsid w:val="00BD6D84"/>
    <w:rsid w:val="00BE0480"/>
    <w:rsid w:val="00BE1159"/>
    <w:rsid w:val="00BE12F4"/>
    <w:rsid w:val="00BE1483"/>
    <w:rsid w:val="00BE194C"/>
    <w:rsid w:val="00BE2676"/>
    <w:rsid w:val="00BE3DC0"/>
    <w:rsid w:val="00BE5BDE"/>
    <w:rsid w:val="00BE72E6"/>
    <w:rsid w:val="00BE72E7"/>
    <w:rsid w:val="00BE777C"/>
    <w:rsid w:val="00BE7CFE"/>
    <w:rsid w:val="00BF1CE5"/>
    <w:rsid w:val="00BF21D3"/>
    <w:rsid w:val="00BF246E"/>
    <w:rsid w:val="00BF25C9"/>
    <w:rsid w:val="00BF2C62"/>
    <w:rsid w:val="00BF32C0"/>
    <w:rsid w:val="00BF40E2"/>
    <w:rsid w:val="00BF60F6"/>
    <w:rsid w:val="00C01D15"/>
    <w:rsid w:val="00C02313"/>
    <w:rsid w:val="00C02528"/>
    <w:rsid w:val="00C025E6"/>
    <w:rsid w:val="00C025F3"/>
    <w:rsid w:val="00C030B1"/>
    <w:rsid w:val="00C03D1A"/>
    <w:rsid w:val="00C05634"/>
    <w:rsid w:val="00C068FB"/>
    <w:rsid w:val="00C06BBB"/>
    <w:rsid w:val="00C100BB"/>
    <w:rsid w:val="00C102BE"/>
    <w:rsid w:val="00C10909"/>
    <w:rsid w:val="00C11690"/>
    <w:rsid w:val="00C145E9"/>
    <w:rsid w:val="00C15787"/>
    <w:rsid w:val="00C157B3"/>
    <w:rsid w:val="00C177CF"/>
    <w:rsid w:val="00C17A24"/>
    <w:rsid w:val="00C20A58"/>
    <w:rsid w:val="00C215EC"/>
    <w:rsid w:val="00C221B5"/>
    <w:rsid w:val="00C24D7F"/>
    <w:rsid w:val="00C26A7B"/>
    <w:rsid w:val="00C30820"/>
    <w:rsid w:val="00C309A9"/>
    <w:rsid w:val="00C3184E"/>
    <w:rsid w:val="00C32AE5"/>
    <w:rsid w:val="00C33549"/>
    <w:rsid w:val="00C3380A"/>
    <w:rsid w:val="00C34448"/>
    <w:rsid w:val="00C34E6C"/>
    <w:rsid w:val="00C35929"/>
    <w:rsid w:val="00C3763C"/>
    <w:rsid w:val="00C37689"/>
    <w:rsid w:val="00C37AAE"/>
    <w:rsid w:val="00C37DBD"/>
    <w:rsid w:val="00C4019D"/>
    <w:rsid w:val="00C40BC6"/>
    <w:rsid w:val="00C41668"/>
    <w:rsid w:val="00C4222A"/>
    <w:rsid w:val="00C42753"/>
    <w:rsid w:val="00C42A8F"/>
    <w:rsid w:val="00C42C55"/>
    <w:rsid w:val="00C433E5"/>
    <w:rsid w:val="00C444A5"/>
    <w:rsid w:val="00C44E5B"/>
    <w:rsid w:val="00C44FC9"/>
    <w:rsid w:val="00C476A4"/>
    <w:rsid w:val="00C5039E"/>
    <w:rsid w:val="00C50424"/>
    <w:rsid w:val="00C50F32"/>
    <w:rsid w:val="00C5108D"/>
    <w:rsid w:val="00C51888"/>
    <w:rsid w:val="00C5423E"/>
    <w:rsid w:val="00C554DD"/>
    <w:rsid w:val="00C55EA3"/>
    <w:rsid w:val="00C60730"/>
    <w:rsid w:val="00C61B5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DE2"/>
    <w:rsid w:val="00C72093"/>
    <w:rsid w:val="00C73505"/>
    <w:rsid w:val="00C7374C"/>
    <w:rsid w:val="00C739FE"/>
    <w:rsid w:val="00C73E05"/>
    <w:rsid w:val="00C75E40"/>
    <w:rsid w:val="00C7657B"/>
    <w:rsid w:val="00C771B4"/>
    <w:rsid w:val="00C77ADC"/>
    <w:rsid w:val="00C80C96"/>
    <w:rsid w:val="00C818E3"/>
    <w:rsid w:val="00C81978"/>
    <w:rsid w:val="00C83D1B"/>
    <w:rsid w:val="00C840C0"/>
    <w:rsid w:val="00C84C76"/>
    <w:rsid w:val="00C85EAA"/>
    <w:rsid w:val="00C87C4E"/>
    <w:rsid w:val="00C9014D"/>
    <w:rsid w:val="00C9109D"/>
    <w:rsid w:val="00C914AE"/>
    <w:rsid w:val="00C92840"/>
    <w:rsid w:val="00C92EFE"/>
    <w:rsid w:val="00C94951"/>
    <w:rsid w:val="00C976F4"/>
    <w:rsid w:val="00C97E8F"/>
    <w:rsid w:val="00CA0D58"/>
    <w:rsid w:val="00CA190B"/>
    <w:rsid w:val="00CA231B"/>
    <w:rsid w:val="00CA2870"/>
    <w:rsid w:val="00CA2AB8"/>
    <w:rsid w:val="00CA2B4E"/>
    <w:rsid w:val="00CA3BD8"/>
    <w:rsid w:val="00CA42BB"/>
    <w:rsid w:val="00CA4EF6"/>
    <w:rsid w:val="00CA5A08"/>
    <w:rsid w:val="00CA60BA"/>
    <w:rsid w:val="00CA6BC1"/>
    <w:rsid w:val="00CB00CA"/>
    <w:rsid w:val="00CB0254"/>
    <w:rsid w:val="00CB0FB9"/>
    <w:rsid w:val="00CB1EDD"/>
    <w:rsid w:val="00CB353F"/>
    <w:rsid w:val="00CB50A5"/>
    <w:rsid w:val="00CB63EF"/>
    <w:rsid w:val="00CB6A95"/>
    <w:rsid w:val="00CB6C05"/>
    <w:rsid w:val="00CB7E85"/>
    <w:rsid w:val="00CC04D7"/>
    <w:rsid w:val="00CC1390"/>
    <w:rsid w:val="00CC1771"/>
    <w:rsid w:val="00CC21DC"/>
    <w:rsid w:val="00CC54BA"/>
    <w:rsid w:val="00CC6202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F1B"/>
    <w:rsid w:val="00CE1158"/>
    <w:rsid w:val="00CE20E8"/>
    <w:rsid w:val="00CE3C19"/>
    <w:rsid w:val="00CE6B9A"/>
    <w:rsid w:val="00CE6DB6"/>
    <w:rsid w:val="00CE7579"/>
    <w:rsid w:val="00CF1F28"/>
    <w:rsid w:val="00CF316E"/>
    <w:rsid w:val="00CF3A63"/>
    <w:rsid w:val="00CF3C8C"/>
    <w:rsid w:val="00CF45AF"/>
    <w:rsid w:val="00CF484A"/>
    <w:rsid w:val="00CF54A6"/>
    <w:rsid w:val="00CF64BD"/>
    <w:rsid w:val="00CF72FC"/>
    <w:rsid w:val="00D0171E"/>
    <w:rsid w:val="00D01B70"/>
    <w:rsid w:val="00D01DFA"/>
    <w:rsid w:val="00D02630"/>
    <w:rsid w:val="00D02DA1"/>
    <w:rsid w:val="00D039BC"/>
    <w:rsid w:val="00D04DD0"/>
    <w:rsid w:val="00D06F4B"/>
    <w:rsid w:val="00D073A3"/>
    <w:rsid w:val="00D0792E"/>
    <w:rsid w:val="00D07C60"/>
    <w:rsid w:val="00D07EB8"/>
    <w:rsid w:val="00D07ECB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04F"/>
    <w:rsid w:val="00D21C2D"/>
    <w:rsid w:val="00D23278"/>
    <w:rsid w:val="00D23ACD"/>
    <w:rsid w:val="00D24103"/>
    <w:rsid w:val="00D25A60"/>
    <w:rsid w:val="00D27627"/>
    <w:rsid w:val="00D3006A"/>
    <w:rsid w:val="00D30A67"/>
    <w:rsid w:val="00D30F0D"/>
    <w:rsid w:val="00D3641B"/>
    <w:rsid w:val="00D37AFC"/>
    <w:rsid w:val="00D41BF3"/>
    <w:rsid w:val="00D4277A"/>
    <w:rsid w:val="00D45101"/>
    <w:rsid w:val="00D47050"/>
    <w:rsid w:val="00D5058A"/>
    <w:rsid w:val="00D505D1"/>
    <w:rsid w:val="00D50B26"/>
    <w:rsid w:val="00D52CAE"/>
    <w:rsid w:val="00D53062"/>
    <w:rsid w:val="00D5355B"/>
    <w:rsid w:val="00D56A50"/>
    <w:rsid w:val="00D57146"/>
    <w:rsid w:val="00D6083A"/>
    <w:rsid w:val="00D6171A"/>
    <w:rsid w:val="00D62258"/>
    <w:rsid w:val="00D62A73"/>
    <w:rsid w:val="00D64706"/>
    <w:rsid w:val="00D65EC1"/>
    <w:rsid w:val="00D70779"/>
    <w:rsid w:val="00D7269E"/>
    <w:rsid w:val="00D73475"/>
    <w:rsid w:val="00D739DA"/>
    <w:rsid w:val="00D73B50"/>
    <w:rsid w:val="00D756A6"/>
    <w:rsid w:val="00D7611A"/>
    <w:rsid w:val="00D77645"/>
    <w:rsid w:val="00D80E70"/>
    <w:rsid w:val="00D81507"/>
    <w:rsid w:val="00D817D1"/>
    <w:rsid w:val="00D819A7"/>
    <w:rsid w:val="00D837A5"/>
    <w:rsid w:val="00D84A9C"/>
    <w:rsid w:val="00D87084"/>
    <w:rsid w:val="00D92261"/>
    <w:rsid w:val="00D95FF1"/>
    <w:rsid w:val="00DA1C36"/>
    <w:rsid w:val="00DA37E1"/>
    <w:rsid w:val="00DA3C2B"/>
    <w:rsid w:val="00DA6AD5"/>
    <w:rsid w:val="00DA7464"/>
    <w:rsid w:val="00DA7886"/>
    <w:rsid w:val="00DA7C9E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0ED"/>
    <w:rsid w:val="00DD0470"/>
    <w:rsid w:val="00DD06FD"/>
    <w:rsid w:val="00DD2133"/>
    <w:rsid w:val="00DD2F1F"/>
    <w:rsid w:val="00DE1C3D"/>
    <w:rsid w:val="00DE2B07"/>
    <w:rsid w:val="00DE3396"/>
    <w:rsid w:val="00DE3478"/>
    <w:rsid w:val="00DE4378"/>
    <w:rsid w:val="00DE572D"/>
    <w:rsid w:val="00DF27A2"/>
    <w:rsid w:val="00DF3E0E"/>
    <w:rsid w:val="00DF6D9A"/>
    <w:rsid w:val="00E0119B"/>
    <w:rsid w:val="00E01C46"/>
    <w:rsid w:val="00E02452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464F"/>
    <w:rsid w:val="00E14B28"/>
    <w:rsid w:val="00E14C33"/>
    <w:rsid w:val="00E158AF"/>
    <w:rsid w:val="00E15FBB"/>
    <w:rsid w:val="00E1646A"/>
    <w:rsid w:val="00E1675F"/>
    <w:rsid w:val="00E16F1C"/>
    <w:rsid w:val="00E17402"/>
    <w:rsid w:val="00E1751E"/>
    <w:rsid w:val="00E17A62"/>
    <w:rsid w:val="00E17E32"/>
    <w:rsid w:val="00E20F70"/>
    <w:rsid w:val="00E21C76"/>
    <w:rsid w:val="00E23464"/>
    <w:rsid w:val="00E236DA"/>
    <w:rsid w:val="00E24768"/>
    <w:rsid w:val="00E24E20"/>
    <w:rsid w:val="00E24F17"/>
    <w:rsid w:val="00E2652C"/>
    <w:rsid w:val="00E272C7"/>
    <w:rsid w:val="00E30FE3"/>
    <w:rsid w:val="00E312D2"/>
    <w:rsid w:val="00E334A7"/>
    <w:rsid w:val="00E3367F"/>
    <w:rsid w:val="00E339A7"/>
    <w:rsid w:val="00E34803"/>
    <w:rsid w:val="00E34A7D"/>
    <w:rsid w:val="00E35EC0"/>
    <w:rsid w:val="00E37519"/>
    <w:rsid w:val="00E37A2C"/>
    <w:rsid w:val="00E40CE1"/>
    <w:rsid w:val="00E417D5"/>
    <w:rsid w:val="00E41C7F"/>
    <w:rsid w:val="00E41EE5"/>
    <w:rsid w:val="00E4221E"/>
    <w:rsid w:val="00E43AB9"/>
    <w:rsid w:val="00E46113"/>
    <w:rsid w:val="00E46945"/>
    <w:rsid w:val="00E4759A"/>
    <w:rsid w:val="00E478B8"/>
    <w:rsid w:val="00E47E1A"/>
    <w:rsid w:val="00E53209"/>
    <w:rsid w:val="00E54590"/>
    <w:rsid w:val="00E546E0"/>
    <w:rsid w:val="00E550E6"/>
    <w:rsid w:val="00E5564B"/>
    <w:rsid w:val="00E575F0"/>
    <w:rsid w:val="00E5779B"/>
    <w:rsid w:val="00E60B47"/>
    <w:rsid w:val="00E60B88"/>
    <w:rsid w:val="00E60CF7"/>
    <w:rsid w:val="00E61D8F"/>
    <w:rsid w:val="00E6382D"/>
    <w:rsid w:val="00E646E3"/>
    <w:rsid w:val="00E6475F"/>
    <w:rsid w:val="00E649A0"/>
    <w:rsid w:val="00E7082E"/>
    <w:rsid w:val="00E71685"/>
    <w:rsid w:val="00E72D04"/>
    <w:rsid w:val="00E75314"/>
    <w:rsid w:val="00E77546"/>
    <w:rsid w:val="00E77CEB"/>
    <w:rsid w:val="00E803FA"/>
    <w:rsid w:val="00E80475"/>
    <w:rsid w:val="00E8078A"/>
    <w:rsid w:val="00E80878"/>
    <w:rsid w:val="00E80CB7"/>
    <w:rsid w:val="00E80E32"/>
    <w:rsid w:val="00E81E31"/>
    <w:rsid w:val="00E829C7"/>
    <w:rsid w:val="00E8308C"/>
    <w:rsid w:val="00E847C6"/>
    <w:rsid w:val="00E84ABF"/>
    <w:rsid w:val="00E85206"/>
    <w:rsid w:val="00E85D24"/>
    <w:rsid w:val="00E85DD4"/>
    <w:rsid w:val="00E86354"/>
    <w:rsid w:val="00E92222"/>
    <w:rsid w:val="00E922F6"/>
    <w:rsid w:val="00E9231F"/>
    <w:rsid w:val="00E9717C"/>
    <w:rsid w:val="00E97418"/>
    <w:rsid w:val="00EA0283"/>
    <w:rsid w:val="00EA0E22"/>
    <w:rsid w:val="00EA1E2F"/>
    <w:rsid w:val="00EA63F3"/>
    <w:rsid w:val="00EB00A6"/>
    <w:rsid w:val="00EB1487"/>
    <w:rsid w:val="00EB3729"/>
    <w:rsid w:val="00EB48F8"/>
    <w:rsid w:val="00EC2892"/>
    <w:rsid w:val="00EC358D"/>
    <w:rsid w:val="00EC39F0"/>
    <w:rsid w:val="00EC53E4"/>
    <w:rsid w:val="00EC60E8"/>
    <w:rsid w:val="00EC6492"/>
    <w:rsid w:val="00EC65AA"/>
    <w:rsid w:val="00EC730B"/>
    <w:rsid w:val="00EC77EC"/>
    <w:rsid w:val="00EC7A16"/>
    <w:rsid w:val="00EC7AA6"/>
    <w:rsid w:val="00ED076C"/>
    <w:rsid w:val="00ED1B29"/>
    <w:rsid w:val="00ED28B6"/>
    <w:rsid w:val="00ED369A"/>
    <w:rsid w:val="00ED4DB2"/>
    <w:rsid w:val="00ED5601"/>
    <w:rsid w:val="00ED6DEE"/>
    <w:rsid w:val="00ED6F66"/>
    <w:rsid w:val="00ED7C03"/>
    <w:rsid w:val="00EE3695"/>
    <w:rsid w:val="00EE4091"/>
    <w:rsid w:val="00EE5581"/>
    <w:rsid w:val="00EE5D2A"/>
    <w:rsid w:val="00EE5FA5"/>
    <w:rsid w:val="00EE62C5"/>
    <w:rsid w:val="00EE6934"/>
    <w:rsid w:val="00EF0167"/>
    <w:rsid w:val="00EF08FC"/>
    <w:rsid w:val="00EF2DCE"/>
    <w:rsid w:val="00EF6691"/>
    <w:rsid w:val="00EF6BDF"/>
    <w:rsid w:val="00EF6D1C"/>
    <w:rsid w:val="00F00C0A"/>
    <w:rsid w:val="00F010C5"/>
    <w:rsid w:val="00F01522"/>
    <w:rsid w:val="00F02130"/>
    <w:rsid w:val="00F03465"/>
    <w:rsid w:val="00F03EF6"/>
    <w:rsid w:val="00F04040"/>
    <w:rsid w:val="00F0573D"/>
    <w:rsid w:val="00F063CC"/>
    <w:rsid w:val="00F06997"/>
    <w:rsid w:val="00F06E79"/>
    <w:rsid w:val="00F1040E"/>
    <w:rsid w:val="00F104E2"/>
    <w:rsid w:val="00F11F76"/>
    <w:rsid w:val="00F1277F"/>
    <w:rsid w:val="00F12C81"/>
    <w:rsid w:val="00F14911"/>
    <w:rsid w:val="00F16959"/>
    <w:rsid w:val="00F20346"/>
    <w:rsid w:val="00F223BA"/>
    <w:rsid w:val="00F22833"/>
    <w:rsid w:val="00F22860"/>
    <w:rsid w:val="00F22FA4"/>
    <w:rsid w:val="00F23071"/>
    <w:rsid w:val="00F23654"/>
    <w:rsid w:val="00F2391B"/>
    <w:rsid w:val="00F2475C"/>
    <w:rsid w:val="00F32DBC"/>
    <w:rsid w:val="00F33B90"/>
    <w:rsid w:val="00F340A3"/>
    <w:rsid w:val="00F370F5"/>
    <w:rsid w:val="00F37401"/>
    <w:rsid w:val="00F40D4E"/>
    <w:rsid w:val="00F425D8"/>
    <w:rsid w:val="00F42B93"/>
    <w:rsid w:val="00F43263"/>
    <w:rsid w:val="00F44DA5"/>
    <w:rsid w:val="00F473A7"/>
    <w:rsid w:val="00F475A7"/>
    <w:rsid w:val="00F477DB"/>
    <w:rsid w:val="00F504E0"/>
    <w:rsid w:val="00F53516"/>
    <w:rsid w:val="00F53851"/>
    <w:rsid w:val="00F5403C"/>
    <w:rsid w:val="00F549A1"/>
    <w:rsid w:val="00F5583F"/>
    <w:rsid w:val="00F56280"/>
    <w:rsid w:val="00F572BB"/>
    <w:rsid w:val="00F575EA"/>
    <w:rsid w:val="00F579A4"/>
    <w:rsid w:val="00F57B97"/>
    <w:rsid w:val="00F6122A"/>
    <w:rsid w:val="00F61523"/>
    <w:rsid w:val="00F61A20"/>
    <w:rsid w:val="00F61CCC"/>
    <w:rsid w:val="00F61EA4"/>
    <w:rsid w:val="00F65D8A"/>
    <w:rsid w:val="00F705DF"/>
    <w:rsid w:val="00F71B7C"/>
    <w:rsid w:val="00F7275D"/>
    <w:rsid w:val="00F74F7B"/>
    <w:rsid w:val="00F769A0"/>
    <w:rsid w:val="00F76CF5"/>
    <w:rsid w:val="00F77B2C"/>
    <w:rsid w:val="00F823BD"/>
    <w:rsid w:val="00F828FE"/>
    <w:rsid w:val="00F833C7"/>
    <w:rsid w:val="00F83485"/>
    <w:rsid w:val="00F8447C"/>
    <w:rsid w:val="00F85029"/>
    <w:rsid w:val="00F8616C"/>
    <w:rsid w:val="00F90B82"/>
    <w:rsid w:val="00F91215"/>
    <w:rsid w:val="00F9202A"/>
    <w:rsid w:val="00F929D0"/>
    <w:rsid w:val="00F93C30"/>
    <w:rsid w:val="00F942FF"/>
    <w:rsid w:val="00F9460A"/>
    <w:rsid w:val="00F94B9A"/>
    <w:rsid w:val="00FA0806"/>
    <w:rsid w:val="00FA080F"/>
    <w:rsid w:val="00FA0FEC"/>
    <w:rsid w:val="00FA1B3B"/>
    <w:rsid w:val="00FA218C"/>
    <w:rsid w:val="00FA6127"/>
    <w:rsid w:val="00FA62AD"/>
    <w:rsid w:val="00FA66DE"/>
    <w:rsid w:val="00FA6FE2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342D"/>
    <w:rsid w:val="00FC4A14"/>
    <w:rsid w:val="00FC4C8C"/>
    <w:rsid w:val="00FC525D"/>
    <w:rsid w:val="00FC53E5"/>
    <w:rsid w:val="00FC6075"/>
    <w:rsid w:val="00FC7F6E"/>
    <w:rsid w:val="00FD0142"/>
    <w:rsid w:val="00FD0808"/>
    <w:rsid w:val="00FD0B60"/>
    <w:rsid w:val="00FD2CD3"/>
    <w:rsid w:val="00FD3B4B"/>
    <w:rsid w:val="00FD4716"/>
    <w:rsid w:val="00FE0F86"/>
    <w:rsid w:val="00FE253F"/>
    <w:rsid w:val="00FE4D5F"/>
    <w:rsid w:val="00FE59A8"/>
    <w:rsid w:val="00FF0C97"/>
    <w:rsid w:val="00FF281B"/>
    <w:rsid w:val="00FF2E70"/>
    <w:rsid w:val="00FF3137"/>
    <w:rsid w:val="00FF37B6"/>
    <w:rsid w:val="00FF46E5"/>
    <w:rsid w:val="00FF56FB"/>
    <w:rsid w:val="00FF6248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6255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6255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36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36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6255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6255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36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36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2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F336C-1ED2-489B-9275-F5E3CF0E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3151</Characters>
  <Application>Microsoft Office Word</Application>
  <DocSecurity>0</DocSecurity>
  <Lines>26</Lines>
  <Paragraphs>7</Paragraphs>
  <ScaleCrop>false</ScaleCrop>
  <Company>Microsoft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一、总体要求：</dc:title>
  <dc:creator>wl</dc:creator>
  <cp:lastModifiedBy>wl</cp:lastModifiedBy>
  <cp:revision>4</cp:revision>
  <cp:lastPrinted>2021-09-27T06:00:00Z</cp:lastPrinted>
  <dcterms:created xsi:type="dcterms:W3CDTF">2021-10-14T06:22:00Z</dcterms:created>
  <dcterms:modified xsi:type="dcterms:W3CDTF">2021-10-14T06:23:00Z</dcterms:modified>
</cp:coreProperties>
</file>