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B5" w:rsidRPr="004715B5" w:rsidRDefault="004715B5" w:rsidP="004715B5">
      <w:pPr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关于湖滨院区空气源热泵热水系统维保要求</w:t>
      </w:r>
    </w:p>
    <w:p w:rsidR="004715B5" w:rsidRPr="004715B5" w:rsidRDefault="004715B5" w:rsidP="004715B5">
      <w:pPr>
        <w:rPr>
          <w:rFonts w:ascii="Calibri" w:hAnsi="Calibri"/>
          <w:snapToGrid/>
          <w:kern w:val="2"/>
          <w:szCs w:val="24"/>
        </w:rPr>
      </w:pPr>
    </w:p>
    <w:p w:rsidR="004715B5" w:rsidRPr="004715B5" w:rsidRDefault="004715B5" w:rsidP="004715B5">
      <w:pPr>
        <w:ind w:firstLineChars="300" w:firstLine="630"/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空气源热泵热水系统主要工作于春夏秋气温高于</w:t>
      </w:r>
      <w:r w:rsidRPr="004715B5">
        <w:rPr>
          <w:rFonts w:ascii="Calibri" w:hAnsi="Calibri" w:hint="eastAsia"/>
          <w:snapToGrid/>
          <w:kern w:val="2"/>
          <w:szCs w:val="24"/>
        </w:rPr>
        <w:t>10</w:t>
      </w:r>
      <w:r w:rsidRPr="004715B5">
        <w:rPr>
          <w:rFonts w:ascii="Calibri" w:hAnsi="Calibri" w:hint="eastAsia"/>
          <w:snapToGrid/>
          <w:kern w:val="2"/>
          <w:szCs w:val="24"/>
        </w:rPr>
        <w:t>℃的三季，当气温低于</w:t>
      </w:r>
      <w:r w:rsidRPr="004715B5">
        <w:rPr>
          <w:rFonts w:ascii="Calibri" w:hAnsi="Calibri" w:hint="eastAsia"/>
          <w:snapToGrid/>
          <w:kern w:val="2"/>
          <w:szCs w:val="24"/>
        </w:rPr>
        <w:t>10</w:t>
      </w:r>
      <w:r w:rsidRPr="004715B5">
        <w:rPr>
          <w:rFonts w:ascii="Calibri" w:hAnsi="Calibri" w:hint="eastAsia"/>
          <w:snapToGrid/>
          <w:kern w:val="2"/>
          <w:szCs w:val="24"/>
        </w:rPr>
        <w:t>℃，能效降低，</w:t>
      </w:r>
      <w:r w:rsidRPr="004715B5">
        <w:rPr>
          <w:rFonts w:ascii="Calibri" w:hAnsi="Calibri" w:hint="eastAsia"/>
          <w:snapToGrid/>
          <w:kern w:val="2"/>
          <w:szCs w:val="24"/>
        </w:rPr>
        <w:t>5</w:t>
      </w:r>
      <w:r w:rsidRPr="004715B5">
        <w:rPr>
          <w:rFonts w:ascii="Calibri" w:hAnsi="Calibri" w:hint="eastAsia"/>
          <w:snapToGrid/>
          <w:kern w:val="2"/>
          <w:szCs w:val="24"/>
        </w:rPr>
        <w:t>℃以下时能效不及电热水器，所以，冬季用锅炉供暖供热水能效更高。今年湖滨院区锅炉改造以后，可以实现这种方式。</w:t>
      </w:r>
    </w:p>
    <w:p w:rsidR="004715B5" w:rsidRPr="004715B5" w:rsidRDefault="004715B5" w:rsidP="004715B5">
      <w:pPr>
        <w:ind w:firstLineChars="300" w:firstLine="630"/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基于以上工作方式，空气源热泵热水系统运行时节需要加强维保以保障正常运行。所以，每年的</w:t>
      </w:r>
      <w:r w:rsidRPr="004715B5">
        <w:rPr>
          <w:rFonts w:ascii="Calibri" w:hAnsi="Calibri" w:hint="eastAsia"/>
          <w:snapToGrid/>
          <w:kern w:val="2"/>
          <w:szCs w:val="24"/>
        </w:rPr>
        <w:t>3</w:t>
      </w:r>
      <w:r w:rsidRPr="004715B5">
        <w:rPr>
          <w:rFonts w:ascii="Calibri" w:hAnsi="Calibri" w:hint="eastAsia"/>
          <w:snapToGrid/>
          <w:kern w:val="2"/>
          <w:szCs w:val="24"/>
        </w:rPr>
        <w:t>月</w:t>
      </w:r>
      <w:r w:rsidRPr="004715B5">
        <w:rPr>
          <w:rFonts w:ascii="Calibri" w:hAnsi="Calibri" w:hint="eastAsia"/>
          <w:snapToGrid/>
          <w:kern w:val="2"/>
          <w:szCs w:val="24"/>
        </w:rPr>
        <w:t>1</w:t>
      </w:r>
      <w:r w:rsidRPr="004715B5">
        <w:rPr>
          <w:rFonts w:ascii="Calibri" w:hAnsi="Calibri" w:hint="eastAsia"/>
          <w:snapToGrid/>
          <w:kern w:val="2"/>
          <w:szCs w:val="24"/>
        </w:rPr>
        <w:t>日至</w:t>
      </w:r>
      <w:r w:rsidRPr="004715B5">
        <w:rPr>
          <w:rFonts w:ascii="Calibri" w:hAnsi="Calibri" w:hint="eastAsia"/>
          <w:snapToGrid/>
          <w:kern w:val="2"/>
          <w:szCs w:val="24"/>
        </w:rPr>
        <w:t>11</w:t>
      </w:r>
      <w:r w:rsidRPr="004715B5">
        <w:rPr>
          <w:rFonts w:ascii="Calibri" w:hAnsi="Calibri" w:hint="eastAsia"/>
          <w:snapToGrid/>
          <w:kern w:val="2"/>
          <w:szCs w:val="24"/>
        </w:rPr>
        <w:t>月</w:t>
      </w:r>
      <w:r w:rsidRPr="004715B5">
        <w:rPr>
          <w:rFonts w:ascii="Calibri" w:hAnsi="Calibri" w:hint="eastAsia"/>
          <w:snapToGrid/>
          <w:kern w:val="2"/>
          <w:szCs w:val="24"/>
        </w:rPr>
        <w:t>30</w:t>
      </w:r>
      <w:r w:rsidRPr="004715B5">
        <w:rPr>
          <w:rFonts w:ascii="Calibri" w:hAnsi="Calibri" w:hint="eastAsia"/>
          <w:snapToGrid/>
          <w:kern w:val="2"/>
          <w:szCs w:val="24"/>
        </w:rPr>
        <w:t>日为热泵工作时间，维保时间与此同。</w:t>
      </w:r>
      <w:r w:rsidRPr="004715B5">
        <w:rPr>
          <w:rFonts w:ascii="Calibri" w:hAnsi="Calibri" w:hint="eastAsia"/>
          <w:snapToGrid/>
          <w:kern w:val="2"/>
          <w:szCs w:val="24"/>
        </w:rPr>
        <w:t>12</w:t>
      </w:r>
      <w:r w:rsidRPr="004715B5">
        <w:rPr>
          <w:rFonts w:ascii="Calibri" w:hAnsi="Calibri" w:hint="eastAsia"/>
          <w:snapToGrid/>
          <w:kern w:val="2"/>
          <w:szCs w:val="24"/>
        </w:rPr>
        <w:t>月</w:t>
      </w:r>
      <w:r w:rsidRPr="004715B5">
        <w:rPr>
          <w:rFonts w:ascii="Calibri" w:hAnsi="Calibri" w:hint="eastAsia"/>
          <w:snapToGrid/>
          <w:kern w:val="2"/>
          <w:szCs w:val="24"/>
        </w:rPr>
        <w:t>1</w:t>
      </w:r>
      <w:r w:rsidRPr="004715B5">
        <w:rPr>
          <w:rFonts w:ascii="Calibri" w:hAnsi="Calibri" w:hint="eastAsia"/>
          <w:snapToGrid/>
          <w:kern w:val="2"/>
          <w:szCs w:val="24"/>
        </w:rPr>
        <w:t>日至次年的</w:t>
      </w:r>
      <w:r w:rsidRPr="004715B5">
        <w:rPr>
          <w:rFonts w:ascii="Calibri" w:hAnsi="Calibri" w:hint="eastAsia"/>
          <w:snapToGrid/>
          <w:kern w:val="2"/>
          <w:szCs w:val="24"/>
        </w:rPr>
        <w:t>2</w:t>
      </w:r>
      <w:r w:rsidRPr="004715B5">
        <w:rPr>
          <w:rFonts w:ascii="Calibri" w:hAnsi="Calibri" w:hint="eastAsia"/>
          <w:snapToGrid/>
          <w:kern w:val="2"/>
          <w:szCs w:val="24"/>
        </w:rPr>
        <w:t>月</w:t>
      </w:r>
      <w:r w:rsidRPr="004715B5">
        <w:rPr>
          <w:rFonts w:ascii="Calibri" w:hAnsi="Calibri" w:hint="eastAsia"/>
          <w:snapToGrid/>
          <w:kern w:val="2"/>
          <w:szCs w:val="24"/>
        </w:rPr>
        <w:t>28</w:t>
      </w:r>
      <w:r w:rsidRPr="004715B5">
        <w:rPr>
          <w:rFonts w:ascii="Calibri" w:hAnsi="Calibri" w:hint="eastAsia"/>
          <w:snapToGrid/>
          <w:kern w:val="2"/>
          <w:szCs w:val="24"/>
        </w:rPr>
        <w:t>（</w:t>
      </w:r>
      <w:r w:rsidRPr="004715B5">
        <w:rPr>
          <w:rFonts w:ascii="Calibri" w:hAnsi="Calibri" w:hint="eastAsia"/>
          <w:snapToGrid/>
          <w:kern w:val="2"/>
          <w:szCs w:val="24"/>
        </w:rPr>
        <w:t>9</w:t>
      </w:r>
      <w:r w:rsidRPr="004715B5">
        <w:rPr>
          <w:rFonts w:ascii="Calibri" w:hAnsi="Calibri" w:hint="eastAsia"/>
          <w:snapToGrid/>
          <w:kern w:val="2"/>
          <w:szCs w:val="24"/>
        </w:rPr>
        <w:t>）日为热泵停机时间。每年清洗保养不少于</w:t>
      </w:r>
      <w:r w:rsidRPr="004715B5">
        <w:rPr>
          <w:rFonts w:ascii="Calibri" w:hAnsi="Calibri" w:hint="eastAsia"/>
          <w:snapToGrid/>
          <w:kern w:val="2"/>
          <w:szCs w:val="24"/>
        </w:rPr>
        <w:t>4</w:t>
      </w:r>
      <w:r w:rsidRPr="004715B5">
        <w:rPr>
          <w:rFonts w:ascii="Calibri" w:hAnsi="Calibri" w:hint="eastAsia"/>
          <w:snapToGrid/>
          <w:kern w:val="2"/>
          <w:szCs w:val="24"/>
        </w:rPr>
        <w:t>次，每年启用前需进行一次全面的取消保养。保养包括但不限于一下内容：</w:t>
      </w:r>
    </w:p>
    <w:p w:rsidR="004715B5" w:rsidRPr="004715B5" w:rsidRDefault="004715B5" w:rsidP="004715B5">
      <w:pPr>
        <w:numPr>
          <w:ilvl w:val="0"/>
          <w:numId w:val="3"/>
        </w:numPr>
        <w:ind w:firstLineChars="300" w:firstLine="630"/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检测每台热泵的压缩机工作的电压、电流、声音，制冷剂运行的高压、低压状况；</w:t>
      </w:r>
    </w:p>
    <w:p w:rsidR="004715B5" w:rsidRPr="004715B5" w:rsidRDefault="004715B5" w:rsidP="004715B5">
      <w:pPr>
        <w:numPr>
          <w:ilvl w:val="0"/>
          <w:numId w:val="3"/>
        </w:numPr>
        <w:ind w:firstLineChars="300" w:firstLine="630"/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蒸发器、冷凝器工作状况，冷凝翅片清洁，温度传感器工作状况，除霜元器件工作状况；</w:t>
      </w:r>
    </w:p>
    <w:p w:rsidR="004715B5" w:rsidRPr="004715B5" w:rsidRDefault="004715B5" w:rsidP="004715B5">
      <w:pPr>
        <w:numPr>
          <w:ilvl w:val="0"/>
          <w:numId w:val="3"/>
        </w:numPr>
        <w:ind w:firstLineChars="300" w:firstLine="630"/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水泵运行的电压电流噪音，变频控制系统情况，水流开关工作状况；</w:t>
      </w:r>
    </w:p>
    <w:p w:rsidR="004715B5" w:rsidRPr="004715B5" w:rsidRDefault="004715B5" w:rsidP="004715B5">
      <w:pPr>
        <w:numPr>
          <w:ilvl w:val="0"/>
          <w:numId w:val="3"/>
        </w:numPr>
        <w:ind w:firstLineChars="300" w:firstLine="630"/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配电控制柜工作状况，热泵控制器非正常信号消除，电气元件、接线工作状况；</w:t>
      </w:r>
    </w:p>
    <w:p w:rsidR="004715B5" w:rsidRPr="004715B5" w:rsidRDefault="004715B5" w:rsidP="004715B5">
      <w:pPr>
        <w:numPr>
          <w:ilvl w:val="0"/>
          <w:numId w:val="3"/>
        </w:numPr>
        <w:ind w:firstLineChars="300" w:firstLine="630"/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水箱工作状况，进出水阀门、水位控制系统等。</w:t>
      </w:r>
    </w:p>
    <w:p w:rsidR="004715B5" w:rsidRPr="004715B5" w:rsidRDefault="004715B5" w:rsidP="004715B5">
      <w:pPr>
        <w:rPr>
          <w:rFonts w:ascii="Calibri" w:hAnsi="Calibri"/>
          <w:snapToGrid/>
          <w:kern w:val="2"/>
          <w:szCs w:val="24"/>
        </w:rPr>
      </w:pPr>
    </w:p>
    <w:p w:rsidR="004715B5" w:rsidRPr="004715B5" w:rsidRDefault="004715B5" w:rsidP="004715B5">
      <w:pPr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应急维修</w:t>
      </w:r>
    </w:p>
    <w:p w:rsidR="004715B5" w:rsidRPr="004715B5" w:rsidRDefault="004715B5" w:rsidP="004715B5">
      <w:pPr>
        <w:ind w:firstLine="420"/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在维保合同期间，接到用户故障报修通知，</w:t>
      </w:r>
      <w:r w:rsidRPr="004715B5">
        <w:rPr>
          <w:rFonts w:ascii="Calibri" w:hAnsi="Calibri" w:hint="eastAsia"/>
          <w:snapToGrid/>
          <w:kern w:val="2"/>
          <w:szCs w:val="24"/>
        </w:rPr>
        <w:t>2</w:t>
      </w:r>
      <w:r w:rsidRPr="004715B5">
        <w:rPr>
          <w:rFonts w:ascii="Calibri" w:hAnsi="Calibri" w:hint="eastAsia"/>
          <w:snapToGrid/>
          <w:kern w:val="2"/>
          <w:szCs w:val="24"/>
        </w:rPr>
        <w:t>个工作小时内反馈处理意见，</w:t>
      </w:r>
      <w:r w:rsidRPr="004715B5">
        <w:rPr>
          <w:rFonts w:ascii="Calibri" w:hAnsi="Calibri" w:hint="eastAsia"/>
          <w:snapToGrid/>
          <w:kern w:val="2"/>
          <w:szCs w:val="24"/>
        </w:rPr>
        <w:t>4</w:t>
      </w:r>
      <w:r w:rsidRPr="004715B5">
        <w:rPr>
          <w:rFonts w:ascii="Calibri" w:hAnsi="Calibri" w:hint="eastAsia"/>
          <w:snapToGrid/>
          <w:kern w:val="2"/>
          <w:szCs w:val="24"/>
        </w:rPr>
        <w:t>个工作小时内到达现场，进行故障排除或采取相关应急措施，直到恢复正常运行。</w:t>
      </w:r>
    </w:p>
    <w:p w:rsidR="004715B5" w:rsidRPr="004715B5" w:rsidRDefault="004715B5" w:rsidP="004715B5">
      <w:pPr>
        <w:rPr>
          <w:rFonts w:ascii="Calibri" w:hAnsi="Calibri"/>
          <w:snapToGrid/>
          <w:kern w:val="2"/>
          <w:szCs w:val="24"/>
        </w:rPr>
      </w:pPr>
    </w:p>
    <w:p w:rsidR="004715B5" w:rsidRPr="004715B5" w:rsidRDefault="004715B5" w:rsidP="004715B5">
      <w:pPr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更换零部件</w:t>
      </w:r>
    </w:p>
    <w:p w:rsidR="004715B5" w:rsidRPr="004715B5" w:rsidRDefault="004715B5" w:rsidP="004715B5">
      <w:pPr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 xml:space="preserve">    </w:t>
      </w:r>
      <w:r w:rsidRPr="004715B5">
        <w:rPr>
          <w:rFonts w:ascii="Calibri" w:hAnsi="Calibri" w:hint="eastAsia"/>
          <w:snapToGrid/>
          <w:kern w:val="2"/>
          <w:szCs w:val="24"/>
        </w:rPr>
        <w:t>如发现有零部件损坏或零部件正常磨损需更换，部分配件由维保方免费更换，清单详见附件</w:t>
      </w:r>
      <w:r w:rsidRPr="004715B5">
        <w:rPr>
          <w:rFonts w:ascii="Calibri" w:hAnsi="Calibri" w:hint="eastAsia"/>
          <w:snapToGrid/>
          <w:kern w:val="2"/>
          <w:szCs w:val="24"/>
        </w:rPr>
        <w:t>1</w:t>
      </w:r>
      <w:r w:rsidRPr="004715B5">
        <w:rPr>
          <w:rFonts w:ascii="Calibri" w:hAnsi="Calibri" w:hint="eastAsia"/>
          <w:snapToGrid/>
          <w:kern w:val="2"/>
          <w:szCs w:val="24"/>
        </w:rPr>
        <w:t>。清单外其他配件由用户自行购买，或在用户认可的前提下，由用户委托维保方代为采购，维保方负责更换。</w:t>
      </w:r>
      <w:bookmarkStart w:id="0" w:name="_GoBack"/>
      <w:bookmarkEnd w:id="0"/>
    </w:p>
    <w:p w:rsidR="004715B5" w:rsidRPr="004715B5" w:rsidRDefault="004715B5" w:rsidP="004715B5">
      <w:pPr>
        <w:widowControl/>
        <w:jc w:val="left"/>
        <w:rPr>
          <w:rFonts w:ascii="Calibri" w:hAnsi="Calibri"/>
          <w:snapToGrid/>
          <w:kern w:val="2"/>
          <w:szCs w:val="24"/>
        </w:rPr>
      </w:pPr>
    </w:p>
    <w:p w:rsidR="004715B5" w:rsidRPr="004715B5" w:rsidRDefault="004715B5" w:rsidP="004715B5">
      <w:pPr>
        <w:widowControl/>
        <w:jc w:val="left"/>
        <w:rPr>
          <w:rFonts w:ascii="Calibri" w:hAnsi="Calibri"/>
          <w:snapToGrid/>
          <w:kern w:val="2"/>
          <w:szCs w:val="24"/>
        </w:rPr>
      </w:pPr>
    </w:p>
    <w:p w:rsidR="004715B5" w:rsidRPr="004715B5" w:rsidRDefault="004715B5" w:rsidP="004715B5">
      <w:pPr>
        <w:rPr>
          <w:rFonts w:ascii="Calibri" w:hAnsi="Calibri"/>
          <w:snapToGrid/>
          <w:kern w:val="2"/>
          <w:szCs w:val="24"/>
        </w:rPr>
      </w:pPr>
      <w:r w:rsidRPr="004715B5">
        <w:rPr>
          <w:rFonts w:ascii="Calibri" w:hAnsi="Calibri" w:hint="eastAsia"/>
          <w:snapToGrid/>
          <w:kern w:val="2"/>
          <w:szCs w:val="24"/>
        </w:rPr>
        <w:t>附件</w:t>
      </w:r>
      <w:r w:rsidRPr="004715B5">
        <w:rPr>
          <w:rFonts w:ascii="Calibri" w:hAnsi="Calibri" w:hint="eastAsia"/>
          <w:snapToGrid/>
          <w:kern w:val="2"/>
          <w:szCs w:val="24"/>
        </w:rPr>
        <w:t>1</w:t>
      </w:r>
    </w:p>
    <w:tbl>
      <w:tblPr>
        <w:tblW w:w="6795" w:type="dxa"/>
        <w:tblInd w:w="93" w:type="dxa"/>
        <w:tblLook w:val="04A0"/>
      </w:tblPr>
      <w:tblGrid>
        <w:gridCol w:w="1183"/>
        <w:gridCol w:w="5612"/>
      </w:tblGrid>
      <w:tr w:rsidR="004715B5" w:rsidRPr="004715B5" w:rsidTr="0054450D">
        <w:trPr>
          <w:trHeight w:val="520"/>
        </w:trPr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4715B5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空气源热水系统项目维保期内免费更换配件清单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备件名称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管温传感器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接水盘支架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过滤器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电子膨胀阀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电子膨胀阀线圈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温水阀接头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止回阀转接头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电动球阀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压力控制器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单通电磁阀部件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单向阀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温水阀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Y型过滤器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室温传感器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排气温控器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排气温度传感器部装件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压缩机排气管组件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 xml:space="preserve">轴流风叶 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管道保温破损修复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电磁阀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管道阀门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水泵维修</w:t>
            </w:r>
          </w:p>
        </w:tc>
      </w:tr>
      <w:tr w:rsidR="004715B5" w:rsidRPr="004715B5" w:rsidTr="0054450D">
        <w:trPr>
          <w:trHeight w:val="27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B5" w:rsidRPr="004715B5" w:rsidRDefault="004715B5" w:rsidP="004715B5">
            <w:pPr>
              <w:widowControl/>
              <w:jc w:val="center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5B5" w:rsidRPr="004715B5" w:rsidRDefault="004715B5" w:rsidP="004715B5">
            <w:pPr>
              <w:widowControl/>
              <w:jc w:val="left"/>
              <w:rPr>
                <w:rFonts w:ascii="宋体" w:hAnsi="宋体" w:cs="宋体"/>
                <w:snapToGrid/>
                <w:color w:val="000000"/>
                <w:sz w:val="22"/>
                <w:szCs w:val="22"/>
              </w:rPr>
            </w:pPr>
            <w:r w:rsidRPr="004715B5">
              <w:rPr>
                <w:rFonts w:ascii="宋体" w:hAnsi="宋体" w:cs="宋体" w:hint="eastAsia"/>
                <w:snapToGrid/>
                <w:color w:val="000000"/>
                <w:sz w:val="22"/>
                <w:szCs w:val="22"/>
              </w:rPr>
              <w:t>水箱温度传感器</w:t>
            </w:r>
          </w:p>
        </w:tc>
      </w:tr>
    </w:tbl>
    <w:p w:rsidR="004715B5" w:rsidRPr="004715B5" w:rsidRDefault="004715B5" w:rsidP="004715B5">
      <w:pPr>
        <w:rPr>
          <w:rFonts w:ascii="Calibri" w:hAnsi="Calibri"/>
          <w:snapToGrid/>
          <w:kern w:val="2"/>
          <w:szCs w:val="24"/>
        </w:rPr>
      </w:pPr>
    </w:p>
    <w:p w:rsidR="00D344CE" w:rsidRPr="004715B5" w:rsidRDefault="00D344CE" w:rsidP="004715B5">
      <w:pPr>
        <w:rPr>
          <w:szCs w:val="21"/>
        </w:rPr>
      </w:pPr>
    </w:p>
    <w:sectPr w:rsidR="00D344CE" w:rsidRPr="004715B5" w:rsidSect="003D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2B" w:rsidRDefault="005D1C2B" w:rsidP="001E24B7">
      <w:r>
        <w:separator/>
      </w:r>
    </w:p>
  </w:endnote>
  <w:endnote w:type="continuationSeparator" w:id="1">
    <w:p w:rsidR="005D1C2B" w:rsidRDefault="005D1C2B" w:rsidP="001E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2B" w:rsidRDefault="005D1C2B" w:rsidP="001E24B7">
      <w:r>
        <w:separator/>
      </w:r>
    </w:p>
  </w:footnote>
  <w:footnote w:type="continuationSeparator" w:id="1">
    <w:p w:rsidR="005D1C2B" w:rsidRDefault="005D1C2B" w:rsidP="001E2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8F510"/>
    <w:multiLevelType w:val="singleLevel"/>
    <w:tmpl w:val="8378F510"/>
    <w:lvl w:ilvl="0">
      <w:start w:val="1"/>
      <w:numFmt w:val="decimal"/>
      <w:suff w:val="nothing"/>
      <w:lvlText w:val="%1、"/>
      <w:lvlJc w:val="left"/>
    </w:lvl>
  </w:abstractNum>
  <w:abstractNum w:abstractNumId="1">
    <w:nsid w:val="0448808F"/>
    <w:multiLevelType w:val="singleLevel"/>
    <w:tmpl w:val="0448808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BE10969"/>
    <w:multiLevelType w:val="singleLevel"/>
    <w:tmpl w:val="1BE1096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F7082"/>
    <w:rsid w:val="00001AE6"/>
    <w:rsid w:val="000A475A"/>
    <w:rsid w:val="000F70BB"/>
    <w:rsid w:val="00141324"/>
    <w:rsid w:val="001442AE"/>
    <w:rsid w:val="00186977"/>
    <w:rsid w:val="001E24B7"/>
    <w:rsid w:val="0023783B"/>
    <w:rsid w:val="00240D26"/>
    <w:rsid w:val="0025218C"/>
    <w:rsid w:val="00264116"/>
    <w:rsid w:val="00285654"/>
    <w:rsid w:val="002B02A4"/>
    <w:rsid w:val="002F17AD"/>
    <w:rsid w:val="003157D7"/>
    <w:rsid w:val="003438A0"/>
    <w:rsid w:val="00391431"/>
    <w:rsid w:val="004715B5"/>
    <w:rsid w:val="004A2996"/>
    <w:rsid w:val="004C6EE0"/>
    <w:rsid w:val="004E16DF"/>
    <w:rsid w:val="004F7082"/>
    <w:rsid w:val="0052738E"/>
    <w:rsid w:val="00554A35"/>
    <w:rsid w:val="0056261E"/>
    <w:rsid w:val="00566A40"/>
    <w:rsid w:val="005776DD"/>
    <w:rsid w:val="005D1C2B"/>
    <w:rsid w:val="00601D69"/>
    <w:rsid w:val="00604CCA"/>
    <w:rsid w:val="0062749A"/>
    <w:rsid w:val="0064390B"/>
    <w:rsid w:val="0065309A"/>
    <w:rsid w:val="006A0714"/>
    <w:rsid w:val="006A14CE"/>
    <w:rsid w:val="006B3F95"/>
    <w:rsid w:val="006E1C5A"/>
    <w:rsid w:val="00750FDC"/>
    <w:rsid w:val="00752804"/>
    <w:rsid w:val="00783230"/>
    <w:rsid w:val="007A0C73"/>
    <w:rsid w:val="007D3DFA"/>
    <w:rsid w:val="007E00CC"/>
    <w:rsid w:val="007F0BE2"/>
    <w:rsid w:val="00831093"/>
    <w:rsid w:val="00834D8D"/>
    <w:rsid w:val="00855DA4"/>
    <w:rsid w:val="0086564C"/>
    <w:rsid w:val="008C0017"/>
    <w:rsid w:val="008E1641"/>
    <w:rsid w:val="00917428"/>
    <w:rsid w:val="00973A67"/>
    <w:rsid w:val="00997E83"/>
    <w:rsid w:val="009C5305"/>
    <w:rsid w:val="00A46F69"/>
    <w:rsid w:val="00AC7867"/>
    <w:rsid w:val="00AE04FA"/>
    <w:rsid w:val="00AE3BD8"/>
    <w:rsid w:val="00AF17C8"/>
    <w:rsid w:val="00AF4B60"/>
    <w:rsid w:val="00C01947"/>
    <w:rsid w:val="00C16919"/>
    <w:rsid w:val="00C97165"/>
    <w:rsid w:val="00CA3CE2"/>
    <w:rsid w:val="00D03859"/>
    <w:rsid w:val="00D128BD"/>
    <w:rsid w:val="00D312F5"/>
    <w:rsid w:val="00D344CE"/>
    <w:rsid w:val="00D6091D"/>
    <w:rsid w:val="00DB3C44"/>
    <w:rsid w:val="00E17DAA"/>
    <w:rsid w:val="00E732A9"/>
    <w:rsid w:val="00E92CFE"/>
    <w:rsid w:val="00EC27C3"/>
    <w:rsid w:val="00EC755D"/>
    <w:rsid w:val="00EC76C3"/>
    <w:rsid w:val="00EE2A4B"/>
    <w:rsid w:val="00EE4E66"/>
    <w:rsid w:val="00EF1059"/>
    <w:rsid w:val="00F15079"/>
    <w:rsid w:val="00F3781B"/>
    <w:rsid w:val="00F90261"/>
    <w:rsid w:val="00FA65C4"/>
    <w:rsid w:val="00FE26DE"/>
    <w:rsid w:val="05A37343"/>
    <w:rsid w:val="0CAC1B3E"/>
    <w:rsid w:val="0FB47840"/>
    <w:rsid w:val="10AF0333"/>
    <w:rsid w:val="12790022"/>
    <w:rsid w:val="1AD629BD"/>
    <w:rsid w:val="1D834A4D"/>
    <w:rsid w:val="1E8D454E"/>
    <w:rsid w:val="1EC658AA"/>
    <w:rsid w:val="21A3542D"/>
    <w:rsid w:val="26584E63"/>
    <w:rsid w:val="325C59F6"/>
    <w:rsid w:val="3BB01990"/>
    <w:rsid w:val="3FF40EBE"/>
    <w:rsid w:val="429A0F1B"/>
    <w:rsid w:val="520112D1"/>
    <w:rsid w:val="5D0552C5"/>
    <w:rsid w:val="6BAE6534"/>
    <w:rsid w:val="6CC107BE"/>
    <w:rsid w:val="71DC469B"/>
    <w:rsid w:val="72FD6C14"/>
    <w:rsid w:val="7339635E"/>
    <w:rsid w:val="73426EE3"/>
    <w:rsid w:val="7679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47"/>
    <w:pPr>
      <w:widowControl w:val="0"/>
      <w:jc w:val="both"/>
    </w:pPr>
    <w:rPr>
      <w:rFonts w:ascii="Arial" w:hAnsi="Arial"/>
      <w:snapToGrid w:val="0"/>
      <w:sz w:val="21"/>
    </w:rPr>
  </w:style>
  <w:style w:type="paragraph" w:styleId="1">
    <w:name w:val="heading 1"/>
    <w:basedOn w:val="a"/>
    <w:next w:val="a"/>
    <w:link w:val="1Char1"/>
    <w:qFormat/>
    <w:rsid w:val="00C01947"/>
    <w:pPr>
      <w:keepNext/>
      <w:keepLines/>
      <w:adjustRightInd w:val="0"/>
      <w:spacing w:before="340" w:after="330" w:line="360" w:lineRule="auto"/>
      <w:jc w:val="center"/>
      <w:outlineLvl w:val="0"/>
    </w:pPr>
    <w:rPr>
      <w:rFonts w:eastAsia="黑体"/>
      <w:b/>
      <w:kern w:val="44"/>
      <w:sz w:val="36"/>
    </w:rPr>
  </w:style>
  <w:style w:type="paragraph" w:styleId="2">
    <w:name w:val="heading 2"/>
    <w:basedOn w:val="a"/>
    <w:next w:val="a"/>
    <w:link w:val="2Char"/>
    <w:qFormat/>
    <w:rsid w:val="00C01947"/>
    <w:pPr>
      <w:keepNext/>
      <w:keepLines/>
      <w:spacing w:before="260" w:after="260" w:line="413" w:lineRule="auto"/>
      <w:outlineLvl w:val="1"/>
    </w:pPr>
    <w:rPr>
      <w:rFonts w:eastAsia="黑体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01947"/>
    <w:pPr>
      <w:spacing w:line="200" w:lineRule="exact"/>
      <w:ind w:firstLine="301"/>
    </w:pPr>
    <w:rPr>
      <w:rFonts w:ascii="宋体" w:hAnsi="Courier New"/>
      <w:snapToGrid/>
      <w:spacing w:val="-4"/>
      <w:kern w:val="2"/>
      <w:sz w:val="18"/>
    </w:rPr>
  </w:style>
  <w:style w:type="paragraph" w:styleId="a4">
    <w:name w:val="Plain Text"/>
    <w:basedOn w:val="a"/>
    <w:link w:val="Char1"/>
    <w:qFormat/>
    <w:rsid w:val="00C01947"/>
    <w:rPr>
      <w:rFonts w:ascii="宋体" w:eastAsiaTheme="minorEastAsia" w:hAnsi="Courier New" w:cstheme="minorBidi"/>
      <w:snapToGrid/>
      <w:kern w:val="2"/>
      <w:sz w:val="18"/>
      <w:szCs w:val="22"/>
    </w:rPr>
  </w:style>
  <w:style w:type="paragraph" w:styleId="a5">
    <w:name w:val="footer"/>
    <w:basedOn w:val="a"/>
    <w:link w:val="Char0"/>
    <w:uiPriority w:val="99"/>
    <w:unhideWhenUsed/>
    <w:qFormat/>
    <w:rsid w:val="00C0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0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纯文本 Char1"/>
    <w:link w:val="a4"/>
    <w:qFormat/>
    <w:rsid w:val="00C01947"/>
    <w:rPr>
      <w:rFonts w:ascii="宋体" w:hAnsi="Courier New"/>
      <w:sz w:val="18"/>
    </w:rPr>
  </w:style>
  <w:style w:type="character" w:customStyle="1" w:styleId="Char3">
    <w:name w:val="纯文本 Char"/>
    <w:basedOn w:val="a0"/>
    <w:uiPriority w:val="99"/>
    <w:semiHidden/>
    <w:qFormat/>
    <w:rsid w:val="00C01947"/>
    <w:rPr>
      <w:rFonts w:ascii="宋体" w:eastAsia="宋体" w:hAnsi="Courier New" w:cs="Courier New"/>
      <w:snapToGrid w:val="0"/>
      <w:kern w:val="0"/>
      <w:szCs w:val="21"/>
    </w:rPr>
  </w:style>
  <w:style w:type="character" w:customStyle="1" w:styleId="1Char">
    <w:name w:val="标题 1 Char"/>
    <w:basedOn w:val="a0"/>
    <w:uiPriority w:val="9"/>
    <w:qFormat/>
    <w:rsid w:val="00C01947"/>
    <w:rPr>
      <w:rFonts w:ascii="Arial" w:eastAsia="宋体" w:hAnsi="Arial" w:cs="Times New Roman"/>
      <w:b/>
      <w:bCs/>
      <w:snapToGrid w:val="0"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01947"/>
    <w:rPr>
      <w:rFonts w:ascii="Arial" w:eastAsia="黑体" w:hAnsi="Arial" w:cs="Times New Roman"/>
      <w:b/>
      <w:snapToGrid w:val="0"/>
      <w:kern w:val="44"/>
      <w:sz w:val="28"/>
      <w:szCs w:val="20"/>
    </w:rPr>
  </w:style>
  <w:style w:type="character" w:customStyle="1" w:styleId="1Char1">
    <w:name w:val="标题 1 Char1"/>
    <w:link w:val="1"/>
    <w:qFormat/>
    <w:rsid w:val="00C01947"/>
    <w:rPr>
      <w:rFonts w:ascii="Arial" w:eastAsia="黑体" w:hAnsi="Arial" w:cs="Times New Roman"/>
      <w:b/>
      <w:snapToGrid w:val="0"/>
      <w:kern w:val="44"/>
      <w:sz w:val="36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C01947"/>
    <w:rPr>
      <w:rFonts w:ascii="Arial" w:eastAsia="宋体" w:hAnsi="Arial" w:cs="Times New Roman"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01947"/>
    <w:rPr>
      <w:rFonts w:ascii="Arial" w:eastAsia="宋体" w:hAnsi="Arial" w:cs="Times New Roman"/>
      <w:snapToGrid w:val="0"/>
      <w:kern w:val="0"/>
      <w:sz w:val="18"/>
      <w:szCs w:val="18"/>
    </w:rPr>
  </w:style>
  <w:style w:type="character" w:customStyle="1" w:styleId="currenthit3">
    <w:name w:val="currenthit3"/>
    <w:basedOn w:val="a0"/>
    <w:qFormat/>
    <w:rsid w:val="00C01947"/>
    <w:rPr>
      <w:color w:val="FFFFFF"/>
      <w:shd w:val="clear" w:color="auto" w:fill="F72E2E"/>
    </w:rPr>
  </w:style>
  <w:style w:type="character" w:customStyle="1" w:styleId="Char">
    <w:name w:val="正文文本缩进 Char"/>
    <w:basedOn w:val="a0"/>
    <w:link w:val="a3"/>
    <w:qFormat/>
    <w:rsid w:val="00C01947"/>
    <w:rPr>
      <w:rFonts w:ascii="宋体" w:eastAsia="宋体" w:hAnsi="Courier New" w:cs="Times New Roman"/>
      <w:spacing w:val="-4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顾宇阳</cp:lastModifiedBy>
  <cp:revision>60</cp:revision>
  <dcterms:created xsi:type="dcterms:W3CDTF">2019-07-22T00:49:00Z</dcterms:created>
  <dcterms:modified xsi:type="dcterms:W3CDTF">2021-11-09T08:51:00Z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DFB984CE7C5F46AA98723F2876919888</vt:lpwstr>
  </property>
</Properties>
</file>