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1811"/>
        <w:gridCol w:w="1135"/>
        <w:gridCol w:w="992"/>
        <w:gridCol w:w="4157"/>
      </w:tblGrid>
      <w:tr w:rsidR="0009780E" w:rsidTr="0009780E">
        <w:trPr>
          <w:trHeight w:val="499"/>
        </w:trPr>
        <w:tc>
          <w:tcPr>
            <w:tcW w:w="249" w:type="pct"/>
            <w:vAlign w:val="center"/>
          </w:tcPr>
          <w:p w:rsidR="0009780E" w:rsidRDefault="00097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09780E" w:rsidRDefault="00097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248" w:type="pct"/>
            <w:gridSpan w:val="2"/>
            <w:shd w:val="clear" w:color="auto" w:fill="auto"/>
            <w:vAlign w:val="center"/>
          </w:tcPr>
          <w:p w:rsidR="0009780E" w:rsidRDefault="00097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09780E" w:rsidRDefault="000978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09780E" w:rsidTr="0009780E">
        <w:trPr>
          <w:trHeight w:val="1768"/>
        </w:trPr>
        <w:tc>
          <w:tcPr>
            <w:tcW w:w="249" w:type="pct"/>
            <w:vMerge w:val="restart"/>
            <w:vAlign w:val="center"/>
          </w:tcPr>
          <w:p w:rsidR="0009780E" w:rsidRDefault="0009780E" w:rsidP="002302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:rsidR="0009780E" w:rsidRDefault="0009780E" w:rsidP="0023029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静脉插管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09780E" w:rsidRDefault="0009780E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金属直角插管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09780E" w:rsidRPr="00585820" w:rsidRDefault="0009780E" w:rsidP="005B012F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12F-32F</w:t>
            </w:r>
          </w:p>
        </w:tc>
        <w:tc>
          <w:tcPr>
            <w:tcW w:w="2440" w:type="pct"/>
            <w:vMerge w:val="restart"/>
            <w:shd w:val="clear" w:color="auto" w:fill="auto"/>
            <w:vAlign w:val="center"/>
          </w:tcPr>
          <w:p w:rsidR="00400A23" w:rsidRDefault="00400A23" w:rsidP="00400A2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用于先心病体外循环手术，放置于上下腔静脉。</w:t>
            </w:r>
          </w:p>
          <w:p w:rsidR="00400A23" w:rsidRPr="00400A23" w:rsidRDefault="00400A23" w:rsidP="00400A23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由于不同术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18"/>
              </w:rPr>
              <w:t>式需求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18"/>
              </w:rPr>
              <w:t>及体位要求，对插管头部形状要求各不相同，大体需求90°直角及直头插管。</w:t>
            </w:r>
          </w:p>
          <w:p w:rsidR="0009780E" w:rsidRPr="00585820" w:rsidRDefault="0009780E" w:rsidP="0058582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防扭钢丝加固管体，管端多孔，方便插入。</w:t>
            </w:r>
          </w:p>
          <w:p w:rsidR="0009780E" w:rsidRPr="00585820" w:rsidRDefault="0009780E" w:rsidP="0058582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可允许更高流量而压差极小。</w:t>
            </w:r>
          </w:p>
          <w:p w:rsidR="0009780E" w:rsidRPr="00585820" w:rsidRDefault="0009780E" w:rsidP="00585820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采用医用级聚氯乙烯塑料,有较好的弯曲性和弹性，有效保证血液畅通。</w:t>
            </w:r>
          </w:p>
        </w:tc>
      </w:tr>
      <w:tr w:rsidR="0009780E" w:rsidTr="0009780E">
        <w:trPr>
          <w:trHeight w:val="1768"/>
        </w:trPr>
        <w:tc>
          <w:tcPr>
            <w:tcW w:w="249" w:type="pct"/>
            <w:vMerge/>
            <w:vAlign w:val="center"/>
          </w:tcPr>
          <w:p w:rsidR="0009780E" w:rsidRDefault="0009780E" w:rsidP="002302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:rsidR="0009780E" w:rsidRDefault="0009780E" w:rsidP="0023029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:rsidR="0009780E" w:rsidRDefault="0009780E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直头插管</w:t>
            </w: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09780E" w:rsidRDefault="0009780E" w:rsidP="005B012F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2440" w:type="pct"/>
            <w:vMerge/>
            <w:shd w:val="clear" w:color="auto" w:fill="auto"/>
            <w:vAlign w:val="center"/>
          </w:tcPr>
          <w:p w:rsidR="0009780E" w:rsidRPr="0009780E" w:rsidRDefault="0009780E" w:rsidP="0009780E">
            <w:pPr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  <w:tr w:rsidR="0009780E" w:rsidTr="00164501">
        <w:trPr>
          <w:trHeight w:val="3179"/>
        </w:trPr>
        <w:tc>
          <w:tcPr>
            <w:tcW w:w="249" w:type="pct"/>
            <w:vAlign w:val="center"/>
          </w:tcPr>
          <w:p w:rsidR="0009780E" w:rsidRDefault="0009780E" w:rsidP="002302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09780E" w:rsidRDefault="0009780E" w:rsidP="0023029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动脉插管</w:t>
            </w:r>
          </w:p>
        </w:tc>
        <w:tc>
          <w:tcPr>
            <w:tcW w:w="1248" w:type="pct"/>
            <w:gridSpan w:val="2"/>
            <w:shd w:val="clear" w:color="auto" w:fill="auto"/>
            <w:vAlign w:val="center"/>
          </w:tcPr>
          <w:p w:rsidR="0009780E" w:rsidRPr="00585820" w:rsidRDefault="0009780E" w:rsidP="005B012F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6F-24F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09780E" w:rsidRPr="00585820" w:rsidRDefault="00400A23" w:rsidP="00400A23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400A23">
              <w:rPr>
                <w:rFonts w:ascii="宋体" w:eastAsia="宋体" w:hAnsi="宋体" w:cs="宋体" w:hint="eastAsia"/>
                <w:color w:val="000000"/>
                <w:szCs w:val="18"/>
              </w:rPr>
              <w:t>用于动脉血管的插管插入术</w:t>
            </w:r>
            <w:r w:rsidR="0009780E" w:rsidRPr="00585820">
              <w:rPr>
                <w:rFonts w:ascii="宋体" w:eastAsia="宋体" w:hAnsi="宋体" w:cs="宋体"/>
                <w:color w:val="000000"/>
                <w:szCs w:val="18"/>
              </w:rPr>
              <w:t>，形成和体外循环其他部件的连接。</w:t>
            </w:r>
          </w:p>
          <w:p w:rsidR="0009780E" w:rsidRPr="00585820" w:rsidRDefault="0009780E" w:rsidP="0009780E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插管体具有斜面薄壁末梢，末端贴近内芯，插入操作便捷。</w:t>
            </w:r>
          </w:p>
          <w:p w:rsidR="0009780E" w:rsidRPr="00585820" w:rsidRDefault="0009780E" w:rsidP="0009780E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有一体化加固钢丝或其他加固结构，在较高流量运行时</w:t>
            </w:r>
            <w:bookmarkStart w:id="0" w:name="_GoBack"/>
            <w:bookmarkEnd w:id="0"/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能保证较低压力差。</w:t>
            </w:r>
          </w:p>
          <w:p w:rsidR="0009780E" w:rsidRPr="00585820" w:rsidRDefault="0009780E" w:rsidP="0009780E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有可调节导引器、深度标记或其他功能结构，便于插管准确定位</w:t>
            </w:r>
          </w:p>
        </w:tc>
      </w:tr>
      <w:tr w:rsidR="0009780E" w:rsidTr="00585820">
        <w:trPr>
          <w:trHeight w:val="3535"/>
        </w:trPr>
        <w:tc>
          <w:tcPr>
            <w:tcW w:w="249" w:type="pct"/>
            <w:vAlign w:val="center"/>
          </w:tcPr>
          <w:p w:rsidR="0009780E" w:rsidRDefault="0009780E" w:rsidP="000978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09780E" w:rsidRDefault="0009780E" w:rsidP="0009780E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股动静脉插管</w:t>
            </w:r>
          </w:p>
        </w:tc>
        <w:tc>
          <w:tcPr>
            <w:tcW w:w="1248" w:type="pct"/>
            <w:gridSpan w:val="2"/>
            <w:shd w:val="clear" w:color="auto" w:fill="auto"/>
            <w:vAlign w:val="center"/>
          </w:tcPr>
          <w:p w:rsidR="0009780E" w:rsidRPr="00585820" w:rsidRDefault="0009780E" w:rsidP="0009780E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8F-25F</w:t>
            </w:r>
          </w:p>
        </w:tc>
        <w:tc>
          <w:tcPr>
            <w:tcW w:w="2440" w:type="pct"/>
            <w:shd w:val="clear" w:color="auto" w:fill="auto"/>
            <w:vAlign w:val="center"/>
          </w:tcPr>
          <w:p w:rsidR="00400A23" w:rsidRDefault="00400A23" w:rsidP="00585820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用于ECMO建立，放置于颈内静脉或下肢股静脉，整体管道长于普通的体外静脉插管。</w:t>
            </w:r>
          </w:p>
          <w:p w:rsidR="0009780E" w:rsidRPr="00585820" w:rsidRDefault="0009780E" w:rsidP="00585820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插管具有加长的</w:t>
            </w:r>
            <w:proofErr w:type="gramStart"/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一</w:t>
            </w:r>
            <w:proofErr w:type="gramEnd"/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体式钢丝环绕抗弯折管体</w:t>
            </w:r>
          </w:p>
          <w:p w:rsidR="0009780E" w:rsidRPr="00585820" w:rsidRDefault="0009780E" w:rsidP="00585820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小儿型号为斜面多孔末梢，成人型号为多孔末梢，可在满足更高流量的同时将压力差将至最低</w:t>
            </w:r>
          </w:p>
          <w:p w:rsidR="0009780E" w:rsidRPr="00585820" w:rsidRDefault="0009780E" w:rsidP="00585820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585820">
              <w:rPr>
                <w:rFonts w:ascii="宋体" w:eastAsia="宋体" w:hAnsi="宋体" w:cs="宋体" w:hint="eastAsia"/>
                <w:color w:val="000000"/>
                <w:szCs w:val="18"/>
              </w:rPr>
              <w:t>带有深度标记的导引器可帮助插管准确定位</w:t>
            </w:r>
          </w:p>
        </w:tc>
      </w:tr>
    </w:tbl>
    <w:p w:rsidR="008312A4" w:rsidRDefault="0009780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动</w:t>
      </w:r>
      <w:r w:rsidR="00164501">
        <w:rPr>
          <w:rFonts w:hint="eastAsia"/>
          <w:b/>
          <w:sz w:val="28"/>
        </w:rPr>
        <w:t>静脉插管</w:t>
      </w:r>
      <w:r w:rsidR="00164501">
        <w:rPr>
          <w:b/>
          <w:sz w:val="28"/>
        </w:rPr>
        <w:t>采购需求</w:t>
      </w:r>
    </w:p>
    <w:sectPr w:rsidR="0083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25B"/>
    <w:multiLevelType w:val="hybridMultilevel"/>
    <w:tmpl w:val="DF6A73BE"/>
    <w:lvl w:ilvl="0" w:tplc="A4001706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C05FD6"/>
    <w:multiLevelType w:val="hybridMultilevel"/>
    <w:tmpl w:val="57001F90"/>
    <w:lvl w:ilvl="0" w:tplc="334E877A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CE4EC5"/>
    <w:multiLevelType w:val="singleLevel"/>
    <w:tmpl w:val="33CE4E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073F2C"/>
    <w:multiLevelType w:val="hybridMultilevel"/>
    <w:tmpl w:val="6A3CFCF0"/>
    <w:lvl w:ilvl="0" w:tplc="B22EF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3B624A"/>
    <w:multiLevelType w:val="multilevel"/>
    <w:tmpl w:val="5A3B624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TFhMTI1NDEyYWJlM2I4OGM3ZGY2Yjg3NmEyN2YifQ=="/>
  </w:docVars>
  <w:rsids>
    <w:rsidRoot w:val="006A5565"/>
    <w:rsid w:val="0009780E"/>
    <w:rsid w:val="000A3ABA"/>
    <w:rsid w:val="000A7BD6"/>
    <w:rsid w:val="000D257E"/>
    <w:rsid w:val="000F093A"/>
    <w:rsid w:val="000F48D1"/>
    <w:rsid w:val="000F67C7"/>
    <w:rsid w:val="00161B83"/>
    <w:rsid w:val="00164501"/>
    <w:rsid w:val="00183AE5"/>
    <w:rsid w:val="001C3BE4"/>
    <w:rsid w:val="001D3586"/>
    <w:rsid w:val="001F6C56"/>
    <w:rsid w:val="002012A9"/>
    <w:rsid w:val="00230294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00A23"/>
    <w:rsid w:val="00416293"/>
    <w:rsid w:val="00420734"/>
    <w:rsid w:val="004463CA"/>
    <w:rsid w:val="00450EE5"/>
    <w:rsid w:val="0045335C"/>
    <w:rsid w:val="00476C96"/>
    <w:rsid w:val="004A303F"/>
    <w:rsid w:val="004A6CCF"/>
    <w:rsid w:val="004E5AAA"/>
    <w:rsid w:val="004F5267"/>
    <w:rsid w:val="0050789C"/>
    <w:rsid w:val="00511720"/>
    <w:rsid w:val="00545BBE"/>
    <w:rsid w:val="005567BD"/>
    <w:rsid w:val="00556A31"/>
    <w:rsid w:val="0057599B"/>
    <w:rsid w:val="005773B5"/>
    <w:rsid w:val="005800EE"/>
    <w:rsid w:val="00585820"/>
    <w:rsid w:val="00596594"/>
    <w:rsid w:val="005A7B2D"/>
    <w:rsid w:val="005B3E61"/>
    <w:rsid w:val="005B6BB7"/>
    <w:rsid w:val="00606D08"/>
    <w:rsid w:val="006254F7"/>
    <w:rsid w:val="0066039D"/>
    <w:rsid w:val="006A5565"/>
    <w:rsid w:val="006D0EA4"/>
    <w:rsid w:val="006E7EFF"/>
    <w:rsid w:val="006F0AAF"/>
    <w:rsid w:val="00705EFA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312A4"/>
    <w:rsid w:val="0083577A"/>
    <w:rsid w:val="0085457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C2BDF"/>
    <w:rsid w:val="00BF1264"/>
    <w:rsid w:val="00C00344"/>
    <w:rsid w:val="00C04FD2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3A85"/>
    <w:rsid w:val="00FB60C6"/>
    <w:rsid w:val="00FC515D"/>
    <w:rsid w:val="06541672"/>
    <w:rsid w:val="0956347A"/>
    <w:rsid w:val="3EC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5</cp:revision>
  <cp:lastPrinted>2021-01-22T06:25:00Z</cp:lastPrinted>
  <dcterms:created xsi:type="dcterms:W3CDTF">2022-06-20T08:00:00Z</dcterms:created>
  <dcterms:modified xsi:type="dcterms:W3CDTF">2022-06-22T01:43:00Z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43395A3988184658B63C762456E01D45</vt:lpwstr>
  </property>
</Properties>
</file>