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17" w:rsidRPr="00631D1E" w:rsidRDefault="00190417" w:rsidP="00190417">
      <w:pPr>
        <w:ind w:rightChars="-162" w:right="-340" w:firstLineChars="1100" w:firstLine="3313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无菌</w:t>
      </w:r>
      <w:r>
        <w:rPr>
          <w:rFonts w:asciiTheme="majorEastAsia" w:eastAsiaTheme="majorEastAsia" w:hAnsiTheme="majorEastAsia"/>
          <w:b/>
          <w:sz w:val="30"/>
          <w:szCs w:val="30"/>
        </w:rPr>
        <w:t>接管机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190417" w:rsidTr="00962A24">
        <w:tc>
          <w:tcPr>
            <w:tcW w:w="10171" w:type="dxa"/>
          </w:tcPr>
          <w:p w:rsidR="00190417" w:rsidRDefault="00190417" w:rsidP="00962A2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190417" w:rsidRDefault="00190417" w:rsidP="00962A2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数量：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台；</w:t>
            </w:r>
          </w:p>
          <w:p w:rsidR="00190417" w:rsidRDefault="00190417" w:rsidP="00962A2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用途：用于血袋管路的无菌接合。</w:t>
            </w:r>
          </w:p>
        </w:tc>
      </w:tr>
      <w:tr w:rsidR="00190417" w:rsidTr="00962A24">
        <w:tc>
          <w:tcPr>
            <w:tcW w:w="10171" w:type="dxa"/>
          </w:tcPr>
          <w:p w:rsidR="00190417" w:rsidRDefault="00190417" w:rsidP="00962A2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190417" w:rsidRPr="000A19E2" w:rsidRDefault="00190417" w:rsidP="00962A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4"/>
              </w:rPr>
            </w:pPr>
            <w:r w:rsidRPr="000A19E2">
              <w:rPr>
                <w:rFonts w:asciiTheme="minorEastAsia" w:hAnsiTheme="minorEastAsia" w:cs="宋体" w:hint="eastAsia"/>
                <w:kern w:val="0"/>
                <w:sz w:val="24"/>
              </w:rPr>
              <w:t>1、</w:t>
            </w: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全中文菜单，实时显示熔接片温及熔接片盒内熔接片剩余量；</w:t>
            </w:r>
          </w:p>
          <w:p w:rsidR="00190417" w:rsidRPr="000A19E2" w:rsidRDefault="00190417" w:rsidP="00962A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4"/>
              </w:rPr>
            </w:pP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2、接管后自动复位</w:t>
            </w:r>
            <w:r>
              <w:rPr>
                <w:rFonts w:asciiTheme="minorEastAsia" w:hAnsiTheme="minorEastAsia" w:cs="CIDFont+F2" w:hint="eastAsia"/>
                <w:kern w:val="0"/>
                <w:sz w:val="24"/>
              </w:rPr>
              <w:t>；</w:t>
            </w:r>
          </w:p>
          <w:p w:rsidR="00190417" w:rsidRPr="000A19E2" w:rsidRDefault="00190417" w:rsidP="00962A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4"/>
              </w:rPr>
            </w:pP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3、提供双温度监控，保证安全和熔接温度的精度控制；</w:t>
            </w:r>
          </w:p>
          <w:p w:rsidR="00190417" w:rsidRPr="000A19E2" w:rsidRDefault="00190417" w:rsidP="00962A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4"/>
              </w:rPr>
            </w:pP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4、具备智能电子监测，对内部电路、电子元器件进行监测、报警；</w:t>
            </w:r>
          </w:p>
          <w:p w:rsidR="00190417" w:rsidRPr="000A19E2" w:rsidRDefault="00190417" w:rsidP="00962A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4"/>
              </w:rPr>
            </w:pP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5、熔接完成后自动复位；</w:t>
            </w:r>
          </w:p>
          <w:p w:rsidR="00190417" w:rsidRPr="000A19E2" w:rsidRDefault="00190417" w:rsidP="00962A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4"/>
              </w:rPr>
            </w:pP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6、提供多重报警提示：缺熔接片报警、熔接盒安装不良报警、熔接片卡顿报警、温度过高报警、电机故障报警、温度控制器故障报警等；</w:t>
            </w:r>
          </w:p>
          <w:p w:rsidR="00190417" w:rsidRPr="000A19E2" w:rsidRDefault="00190417" w:rsidP="00962A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4"/>
              </w:rPr>
            </w:pP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7、适用范围：接管外径</w:t>
            </w:r>
            <w:r w:rsidRPr="000A19E2">
              <w:rPr>
                <w:rFonts w:asciiTheme="minorEastAsia" w:hAnsiTheme="minorEastAsia" w:cs="CIDFont+F2"/>
                <w:kern w:val="0"/>
                <w:sz w:val="24"/>
              </w:rPr>
              <w:t>3.9mm~6.0mm</w:t>
            </w: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，内径</w:t>
            </w:r>
            <w:r w:rsidRPr="000A19E2">
              <w:rPr>
                <w:rFonts w:asciiTheme="minorEastAsia" w:hAnsiTheme="minorEastAsia" w:cs="CIDFont+F2"/>
                <w:kern w:val="0"/>
                <w:sz w:val="24"/>
              </w:rPr>
              <w:t>2.9mm~4.2mm</w:t>
            </w: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，</w:t>
            </w:r>
            <w:r w:rsidRPr="000A19E2">
              <w:rPr>
                <w:rFonts w:asciiTheme="minorEastAsia" w:hAnsiTheme="minorEastAsia" w:cs="CIDFont+F2"/>
                <w:kern w:val="0"/>
                <w:sz w:val="24"/>
              </w:rPr>
              <w:t xml:space="preserve">PVC </w:t>
            </w: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材质的医用管路；</w:t>
            </w:r>
          </w:p>
          <w:p w:rsidR="00190417" w:rsidRPr="00BC55A4" w:rsidRDefault="00190417" w:rsidP="00962A24">
            <w:pPr>
              <w:autoSpaceDE w:val="0"/>
              <w:autoSpaceDN w:val="0"/>
              <w:adjustRightInd w:val="0"/>
              <w:jc w:val="left"/>
              <w:rPr>
                <w:rFonts w:ascii="CIDFont+F2" w:eastAsia="CIDFont+F2" w:cs="CIDFont+F2"/>
                <w:kern w:val="0"/>
                <w:szCs w:val="21"/>
              </w:rPr>
            </w:pPr>
            <w:r w:rsidRPr="000A19E2">
              <w:rPr>
                <w:rFonts w:asciiTheme="minorEastAsia" w:hAnsiTheme="minorEastAsia" w:cs="CIDFont+F2" w:hint="eastAsia"/>
                <w:kern w:val="0"/>
                <w:sz w:val="24"/>
              </w:rPr>
              <w:t>8</w:t>
            </w:r>
            <w:r>
              <w:rPr>
                <w:rFonts w:asciiTheme="minorEastAsia" w:hAnsiTheme="minorEastAsia" w:cs="CIDFont+F2" w:hint="eastAsia"/>
                <w:kern w:val="0"/>
                <w:sz w:val="24"/>
              </w:rPr>
              <w:t>、熔接片材质：高品质紫铜。</w:t>
            </w:r>
          </w:p>
        </w:tc>
      </w:tr>
      <w:tr w:rsidR="00190417" w:rsidTr="00D75627">
        <w:trPr>
          <w:trHeight w:val="901"/>
        </w:trPr>
        <w:tc>
          <w:tcPr>
            <w:tcW w:w="10171" w:type="dxa"/>
          </w:tcPr>
          <w:p w:rsidR="00190417" w:rsidRDefault="00190417" w:rsidP="00962A24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190417" w:rsidRPr="00321A15" w:rsidRDefault="00190417" w:rsidP="00962A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主机</w:t>
            </w:r>
            <w:r>
              <w:rPr>
                <w:rFonts w:asciiTheme="minorEastAsia" w:hAnsiTheme="minorEastAsia" w:hint="eastAsia"/>
                <w:sz w:val="24"/>
              </w:rPr>
              <w:t>1台，血袋支架2只，熔接片300片。</w:t>
            </w:r>
          </w:p>
        </w:tc>
      </w:tr>
      <w:tr w:rsidR="00190417" w:rsidTr="00190417">
        <w:trPr>
          <w:trHeight w:val="2361"/>
        </w:trPr>
        <w:tc>
          <w:tcPr>
            <w:tcW w:w="10171" w:type="dxa"/>
          </w:tcPr>
          <w:p w:rsidR="00190417" w:rsidRDefault="00190417" w:rsidP="00962A2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190417" w:rsidRDefault="00190417" w:rsidP="00962A24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医疗器械注册证、生产许可证、营业执照、出厂质检合格证明；</w:t>
            </w:r>
          </w:p>
          <w:p w:rsidR="00190417" w:rsidRDefault="00190417" w:rsidP="00962A24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190417" w:rsidRDefault="00190417" w:rsidP="00962A24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保修期5年，终身维修，维修24小时内响应，</w:t>
            </w:r>
            <w:r w:rsidR="00341508">
              <w:rPr>
                <w:rFonts w:asciiTheme="minorEastAsia" w:hAnsiTheme="minorEastAsia" w:hint="eastAsia"/>
                <w:sz w:val="24"/>
              </w:rPr>
              <w:t>若不能修复设备需</w:t>
            </w:r>
            <w:r>
              <w:rPr>
                <w:rFonts w:asciiTheme="minorEastAsia" w:hAnsiTheme="minorEastAsia" w:hint="eastAsia"/>
                <w:sz w:val="24"/>
              </w:rPr>
              <w:t>在24</w:t>
            </w:r>
            <w:r w:rsidR="00D75627">
              <w:rPr>
                <w:rFonts w:asciiTheme="minorEastAsia" w:hAnsiTheme="minorEastAsia" w:hint="eastAsia"/>
                <w:sz w:val="24"/>
              </w:rPr>
              <w:t>小时内提供维修备用机，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保证零配件供应7年，系统软件终生免费升级；</w:t>
            </w:r>
          </w:p>
          <w:p w:rsidR="00190417" w:rsidRDefault="00190417" w:rsidP="00962A24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交货期：合同签订后2个月内。</w:t>
            </w:r>
          </w:p>
        </w:tc>
      </w:tr>
    </w:tbl>
    <w:p w:rsidR="002025EA" w:rsidRPr="00190417" w:rsidRDefault="002025EA" w:rsidP="00190417"/>
    <w:sectPr w:rsidR="002025EA" w:rsidRPr="0019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F4" w:rsidRDefault="005304F4" w:rsidP="00631D1E">
      <w:r>
        <w:separator/>
      </w:r>
    </w:p>
  </w:endnote>
  <w:endnote w:type="continuationSeparator" w:id="0">
    <w:p w:rsidR="005304F4" w:rsidRDefault="005304F4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F4" w:rsidRDefault="005304F4" w:rsidP="00631D1E">
      <w:r>
        <w:separator/>
      </w:r>
    </w:p>
  </w:footnote>
  <w:footnote w:type="continuationSeparator" w:id="0">
    <w:p w:rsidR="005304F4" w:rsidRDefault="005304F4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3A8C1D"/>
    <w:multiLevelType w:val="singleLevel"/>
    <w:tmpl w:val="623A8C1D"/>
    <w:lvl w:ilvl="0">
      <w:start w:val="1"/>
      <w:numFmt w:val="decimal"/>
      <w:suff w:val="nothing"/>
      <w:lvlText w:val="%1、"/>
      <w:lvlJc w:val="left"/>
    </w:lvl>
  </w:abstractNum>
  <w:abstractNum w:abstractNumId="3">
    <w:nsid w:val="62D7A2AC"/>
    <w:multiLevelType w:val="singleLevel"/>
    <w:tmpl w:val="62D7A2AC"/>
    <w:lvl w:ilvl="0">
      <w:start w:val="1"/>
      <w:numFmt w:val="decimal"/>
      <w:suff w:val="nothing"/>
      <w:lvlText w:val="%1、"/>
      <w:lvlJc w:val="left"/>
    </w:lvl>
  </w:abstractNum>
  <w:abstractNum w:abstractNumId="4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04D0E"/>
    <w:rsid w:val="000D5540"/>
    <w:rsid w:val="001537B6"/>
    <w:rsid w:val="0015430B"/>
    <w:rsid w:val="00190417"/>
    <w:rsid w:val="001B2CCD"/>
    <w:rsid w:val="001C440D"/>
    <w:rsid w:val="002025EA"/>
    <w:rsid w:val="002232CE"/>
    <w:rsid w:val="00265C17"/>
    <w:rsid w:val="00333E77"/>
    <w:rsid w:val="00341508"/>
    <w:rsid w:val="00380B2F"/>
    <w:rsid w:val="003F1923"/>
    <w:rsid w:val="00442ACE"/>
    <w:rsid w:val="0046781E"/>
    <w:rsid w:val="004A3839"/>
    <w:rsid w:val="004B3D90"/>
    <w:rsid w:val="004C3A9A"/>
    <w:rsid w:val="005304F4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707456"/>
    <w:rsid w:val="00784D22"/>
    <w:rsid w:val="007D72D6"/>
    <w:rsid w:val="00837191"/>
    <w:rsid w:val="00875F8D"/>
    <w:rsid w:val="00907088"/>
    <w:rsid w:val="009A004F"/>
    <w:rsid w:val="009A2837"/>
    <w:rsid w:val="00A13154"/>
    <w:rsid w:val="00A828D5"/>
    <w:rsid w:val="00B41AF1"/>
    <w:rsid w:val="00BA3862"/>
    <w:rsid w:val="00C71B8E"/>
    <w:rsid w:val="00C76AC1"/>
    <w:rsid w:val="00C914EB"/>
    <w:rsid w:val="00CA0201"/>
    <w:rsid w:val="00CD3124"/>
    <w:rsid w:val="00D75627"/>
    <w:rsid w:val="00D75AFB"/>
    <w:rsid w:val="00D80B2F"/>
    <w:rsid w:val="00DC1724"/>
    <w:rsid w:val="00DE6F1B"/>
    <w:rsid w:val="00E4556C"/>
    <w:rsid w:val="00E713E5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34</cp:revision>
  <dcterms:created xsi:type="dcterms:W3CDTF">2022-03-28T02:31:00Z</dcterms:created>
  <dcterms:modified xsi:type="dcterms:W3CDTF">2022-08-26T07:39:00Z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