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8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500"/>
        <w:gridCol w:w="1503"/>
        <w:gridCol w:w="808"/>
        <w:gridCol w:w="4259"/>
      </w:tblGrid>
      <w:tr w:rsidR="004E5AAA" w:rsidRPr="006A5565" w:rsidTr="00D27CE7">
        <w:trPr>
          <w:trHeight w:val="499"/>
        </w:trPr>
        <w:tc>
          <w:tcPr>
            <w:tcW w:w="265" w:type="pct"/>
            <w:vAlign w:val="center"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1356" w:type="pct"/>
            <w:gridSpan w:val="2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采购需求</w:t>
            </w:r>
          </w:p>
        </w:tc>
      </w:tr>
      <w:tr w:rsidR="005A2972" w:rsidRPr="006A5565" w:rsidTr="00D27CE7">
        <w:trPr>
          <w:trHeight w:val="626"/>
        </w:trPr>
        <w:tc>
          <w:tcPr>
            <w:tcW w:w="265" w:type="pct"/>
            <w:vMerge w:val="restart"/>
            <w:vAlign w:val="center"/>
          </w:tcPr>
          <w:p w:rsidR="005A2972" w:rsidRPr="000F67C7" w:rsidRDefault="005A2972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</w:tcPr>
          <w:p w:rsidR="005A2972" w:rsidRPr="00450EE5" w:rsidRDefault="005A2972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Cs w:val="18"/>
              </w:rPr>
              <w:t>医用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橡胶</w:t>
            </w:r>
            <w:r>
              <w:rPr>
                <w:rFonts w:ascii="宋体" w:eastAsia="宋体" w:hAnsi="宋体" w:cs="宋体"/>
                <w:color w:val="000000"/>
                <w:szCs w:val="18"/>
              </w:rPr>
              <w:t>检查手套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5A2972" w:rsidRPr="003349F1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有粉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A2972" w:rsidRPr="003349F1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XS</w:t>
            </w:r>
          </w:p>
        </w:tc>
        <w:tc>
          <w:tcPr>
            <w:tcW w:w="2499" w:type="pct"/>
            <w:vMerge w:val="restart"/>
            <w:shd w:val="clear" w:color="auto" w:fill="auto"/>
            <w:vAlign w:val="center"/>
          </w:tcPr>
          <w:p w:rsidR="005A2972" w:rsidRDefault="005A2972" w:rsidP="00416293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由天然橡胶胶乳制成。医疗检查过程中穿戴于检查者手、指等部位的用品，用于防止医生与患者之间的交叉感染。</w:t>
            </w:r>
          </w:p>
          <w:p w:rsidR="005A2972" w:rsidRDefault="005A2972" w:rsidP="00416293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非灭菌型。</w:t>
            </w:r>
          </w:p>
          <w:p w:rsidR="005A2972" w:rsidRDefault="005A2972" w:rsidP="00416293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密封性佳，无孔洞，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渗水，不漏气。</w:t>
            </w:r>
          </w:p>
          <w:p w:rsidR="005A2972" w:rsidRDefault="005A2972" w:rsidP="00416293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拉伸性能好，扯断率和扯断伸长率符合国家标准，回弹不影响正常使用。</w:t>
            </w:r>
          </w:p>
          <w:p w:rsidR="005A2972" w:rsidRDefault="005A2972" w:rsidP="00C64CC9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耐磨、耐穿刺，防油、防滑性好。</w:t>
            </w:r>
          </w:p>
          <w:p w:rsidR="005A2972" w:rsidRDefault="005A2972" w:rsidP="00C64CC9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不易脱落，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贴指度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灵活舒适，不易过敏。</w:t>
            </w:r>
          </w:p>
          <w:p w:rsidR="005A2972" w:rsidRPr="005B3E61" w:rsidRDefault="005A2972" w:rsidP="00913A00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13A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袖口处能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较好地</w:t>
            </w:r>
            <w:r w:rsidRPr="00913A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将工作服袖口处包裹住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5A2972" w:rsidRPr="006A5565" w:rsidTr="00D27CE7">
        <w:trPr>
          <w:trHeight w:val="564"/>
        </w:trPr>
        <w:tc>
          <w:tcPr>
            <w:tcW w:w="265" w:type="pct"/>
            <w:vMerge/>
            <w:vAlign w:val="center"/>
          </w:tcPr>
          <w:p w:rsidR="005A2972" w:rsidRDefault="005A2972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pct"/>
            <w:vMerge/>
            <w:shd w:val="clear" w:color="auto" w:fill="auto"/>
            <w:vAlign w:val="center"/>
          </w:tcPr>
          <w:p w:rsidR="005A2972" w:rsidRDefault="005A2972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5A2972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5A2972" w:rsidRPr="003349F1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</w:t>
            </w:r>
          </w:p>
        </w:tc>
        <w:tc>
          <w:tcPr>
            <w:tcW w:w="2499" w:type="pct"/>
            <w:vMerge/>
            <w:shd w:val="clear" w:color="auto" w:fill="auto"/>
            <w:vAlign w:val="center"/>
          </w:tcPr>
          <w:p w:rsidR="005A2972" w:rsidRPr="005B3E61" w:rsidRDefault="005A2972" w:rsidP="00416293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A2972" w:rsidRPr="006A5565" w:rsidTr="00D27CE7">
        <w:trPr>
          <w:trHeight w:val="558"/>
        </w:trPr>
        <w:tc>
          <w:tcPr>
            <w:tcW w:w="265" w:type="pct"/>
            <w:vMerge/>
            <w:vAlign w:val="center"/>
          </w:tcPr>
          <w:p w:rsidR="005A2972" w:rsidRDefault="005A2972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pct"/>
            <w:vMerge/>
            <w:shd w:val="clear" w:color="auto" w:fill="auto"/>
            <w:vAlign w:val="center"/>
          </w:tcPr>
          <w:p w:rsidR="005A2972" w:rsidRDefault="005A2972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5A2972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5A2972" w:rsidRPr="003349F1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2499" w:type="pct"/>
            <w:vMerge/>
            <w:shd w:val="clear" w:color="auto" w:fill="auto"/>
            <w:vAlign w:val="center"/>
          </w:tcPr>
          <w:p w:rsidR="005A2972" w:rsidRPr="005B3E61" w:rsidRDefault="005A2972" w:rsidP="00416293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A2972" w:rsidRPr="006A5565" w:rsidTr="00D27CE7">
        <w:trPr>
          <w:trHeight w:val="558"/>
        </w:trPr>
        <w:tc>
          <w:tcPr>
            <w:tcW w:w="265" w:type="pct"/>
            <w:vMerge/>
            <w:vAlign w:val="center"/>
          </w:tcPr>
          <w:p w:rsidR="005A2972" w:rsidRDefault="005A2972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pct"/>
            <w:vMerge/>
            <w:shd w:val="clear" w:color="auto" w:fill="auto"/>
            <w:vAlign w:val="center"/>
          </w:tcPr>
          <w:p w:rsidR="005A2972" w:rsidRDefault="005A2972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5A2972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5A2972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</w:t>
            </w:r>
          </w:p>
        </w:tc>
        <w:tc>
          <w:tcPr>
            <w:tcW w:w="2499" w:type="pct"/>
            <w:vMerge/>
            <w:shd w:val="clear" w:color="auto" w:fill="auto"/>
            <w:vAlign w:val="center"/>
          </w:tcPr>
          <w:p w:rsidR="005A2972" w:rsidRPr="005B3E61" w:rsidRDefault="005A2972" w:rsidP="00416293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A2972" w:rsidRPr="006A5565" w:rsidTr="00D27CE7">
        <w:trPr>
          <w:trHeight w:val="551"/>
        </w:trPr>
        <w:tc>
          <w:tcPr>
            <w:tcW w:w="265" w:type="pct"/>
            <w:vMerge/>
            <w:vAlign w:val="center"/>
          </w:tcPr>
          <w:p w:rsidR="005A2972" w:rsidRDefault="005A2972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pct"/>
            <w:vMerge/>
            <w:shd w:val="clear" w:color="auto" w:fill="auto"/>
            <w:vAlign w:val="center"/>
          </w:tcPr>
          <w:p w:rsidR="005A2972" w:rsidRDefault="005A2972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5A2972" w:rsidRPr="003349F1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无粉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A2972" w:rsidRPr="003349F1" w:rsidRDefault="005A2972" w:rsidP="002414CA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XS</w:t>
            </w:r>
          </w:p>
        </w:tc>
        <w:tc>
          <w:tcPr>
            <w:tcW w:w="2499" w:type="pct"/>
            <w:vMerge/>
            <w:shd w:val="clear" w:color="auto" w:fill="auto"/>
            <w:vAlign w:val="center"/>
          </w:tcPr>
          <w:p w:rsidR="005A2972" w:rsidRPr="005B3E61" w:rsidRDefault="005A2972" w:rsidP="00416293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A2972" w:rsidRPr="006A5565" w:rsidTr="00D27CE7">
        <w:trPr>
          <w:trHeight w:val="559"/>
        </w:trPr>
        <w:tc>
          <w:tcPr>
            <w:tcW w:w="265" w:type="pct"/>
            <w:vMerge/>
            <w:vAlign w:val="center"/>
          </w:tcPr>
          <w:p w:rsidR="005A2972" w:rsidRDefault="005A2972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pct"/>
            <w:vMerge/>
            <w:shd w:val="clear" w:color="auto" w:fill="auto"/>
            <w:vAlign w:val="center"/>
          </w:tcPr>
          <w:p w:rsidR="005A2972" w:rsidRDefault="005A2972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5A2972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5A2972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</w:t>
            </w:r>
          </w:p>
        </w:tc>
        <w:tc>
          <w:tcPr>
            <w:tcW w:w="2499" w:type="pct"/>
            <w:vMerge/>
            <w:shd w:val="clear" w:color="auto" w:fill="auto"/>
            <w:vAlign w:val="center"/>
          </w:tcPr>
          <w:p w:rsidR="005A2972" w:rsidRPr="005B3E61" w:rsidRDefault="005A2972" w:rsidP="00416293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A2972" w:rsidRPr="006A5565" w:rsidTr="00D27CE7">
        <w:trPr>
          <w:trHeight w:val="553"/>
        </w:trPr>
        <w:tc>
          <w:tcPr>
            <w:tcW w:w="265" w:type="pct"/>
            <w:vMerge/>
            <w:vAlign w:val="center"/>
          </w:tcPr>
          <w:p w:rsidR="005A2972" w:rsidRDefault="005A2972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pct"/>
            <w:vMerge/>
            <w:shd w:val="clear" w:color="auto" w:fill="auto"/>
            <w:vAlign w:val="center"/>
          </w:tcPr>
          <w:p w:rsidR="005A2972" w:rsidRDefault="005A2972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5A2972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5A2972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2499" w:type="pct"/>
            <w:vMerge/>
            <w:shd w:val="clear" w:color="auto" w:fill="auto"/>
            <w:vAlign w:val="center"/>
          </w:tcPr>
          <w:p w:rsidR="005A2972" w:rsidRPr="005B3E61" w:rsidRDefault="005A2972" w:rsidP="00416293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A2972" w:rsidRPr="006A5565" w:rsidTr="00D27CE7">
        <w:trPr>
          <w:trHeight w:val="553"/>
        </w:trPr>
        <w:tc>
          <w:tcPr>
            <w:tcW w:w="265" w:type="pct"/>
            <w:vMerge/>
            <w:vAlign w:val="center"/>
          </w:tcPr>
          <w:p w:rsidR="005A2972" w:rsidRDefault="005A2972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pct"/>
            <w:vMerge/>
            <w:shd w:val="clear" w:color="auto" w:fill="auto"/>
            <w:vAlign w:val="center"/>
          </w:tcPr>
          <w:p w:rsidR="005A2972" w:rsidRDefault="005A2972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5A2972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5A2972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</w:t>
            </w:r>
          </w:p>
        </w:tc>
        <w:tc>
          <w:tcPr>
            <w:tcW w:w="2499" w:type="pct"/>
            <w:vMerge/>
            <w:shd w:val="clear" w:color="auto" w:fill="auto"/>
            <w:vAlign w:val="center"/>
          </w:tcPr>
          <w:p w:rsidR="005A2972" w:rsidRPr="005B3E61" w:rsidRDefault="005A2972" w:rsidP="00416293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A2972" w:rsidRPr="006A5565" w:rsidTr="00D27CE7">
        <w:trPr>
          <w:trHeight w:val="988"/>
        </w:trPr>
        <w:tc>
          <w:tcPr>
            <w:tcW w:w="265" w:type="pct"/>
            <w:vMerge w:val="restart"/>
            <w:vAlign w:val="center"/>
          </w:tcPr>
          <w:p w:rsidR="005A2972" w:rsidRDefault="005A2972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</w:tcPr>
          <w:p w:rsidR="005A2972" w:rsidRDefault="005A2972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Cs w:val="18"/>
              </w:rPr>
              <w:t>丁腈手套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5A2972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无粉</w:t>
            </w:r>
          </w:p>
          <w:p w:rsidR="005A2972" w:rsidRPr="003349F1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麻面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A2972" w:rsidRPr="003349F1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XS</w:t>
            </w:r>
          </w:p>
        </w:tc>
        <w:tc>
          <w:tcPr>
            <w:tcW w:w="2499" w:type="pct"/>
            <w:vMerge w:val="restart"/>
            <w:shd w:val="clear" w:color="auto" w:fill="auto"/>
            <w:vAlign w:val="center"/>
          </w:tcPr>
          <w:p w:rsidR="005A2972" w:rsidRDefault="005A2972" w:rsidP="00351F3B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1F3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由丁腈橡胶胶乳制成。用于戴在临床工作人员手上或手指上对患者病情进行检查或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触检，防止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医生与患者之间的交叉感染。</w:t>
            </w:r>
          </w:p>
          <w:p w:rsidR="005A2972" w:rsidRDefault="005A2972" w:rsidP="00351F3B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非灭菌型。</w:t>
            </w:r>
          </w:p>
          <w:p w:rsidR="005A2972" w:rsidRPr="00351F3B" w:rsidRDefault="005A2972" w:rsidP="00351F3B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有完整的卷边，柔软、弹性好的手型橡胶薄膜。</w:t>
            </w:r>
          </w:p>
          <w:p w:rsidR="005A2972" w:rsidRDefault="005A2972" w:rsidP="00351F3B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具有足够的强度和阻隔性能。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透水性、扯断力和扯断伸长率符合国家标准。</w:t>
            </w:r>
          </w:p>
          <w:p w:rsidR="005A2972" w:rsidRDefault="005A2972" w:rsidP="00351F3B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不易脱落，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贴指度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灵活舒适，不易过敏。</w:t>
            </w:r>
          </w:p>
          <w:p w:rsidR="005A2972" w:rsidRPr="00351F3B" w:rsidRDefault="005A2972" w:rsidP="00351F3B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13A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袖口处能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较</w:t>
            </w:r>
            <w:r w:rsidRPr="00913A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</w:t>
            </w:r>
            <w:r w:rsidRPr="00913A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将工作服袖口处包裹住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5A2972" w:rsidRPr="006A5565" w:rsidTr="00D27CE7">
        <w:trPr>
          <w:trHeight w:val="988"/>
        </w:trPr>
        <w:tc>
          <w:tcPr>
            <w:tcW w:w="265" w:type="pct"/>
            <w:vMerge/>
            <w:vAlign w:val="center"/>
          </w:tcPr>
          <w:p w:rsidR="005A2972" w:rsidRDefault="005A2972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pct"/>
            <w:vMerge/>
            <w:shd w:val="clear" w:color="auto" w:fill="auto"/>
            <w:vAlign w:val="center"/>
          </w:tcPr>
          <w:p w:rsidR="005A2972" w:rsidRDefault="005A2972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5A2972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5A2972" w:rsidRPr="003349F1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</w:t>
            </w:r>
          </w:p>
        </w:tc>
        <w:tc>
          <w:tcPr>
            <w:tcW w:w="2499" w:type="pct"/>
            <w:vMerge/>
            <w:shd w:val="clear" w:color="auto" w:fill="auto"/>
            <w:vAlign w:val="center"/>
          </w:tcPr>
          <w:p w:rsidR="005A2972" w:rsidRPr="00351F3B" w:rsidRDefault="005A2972" w:rsidP="00351F3B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A2972" w:rsidRPr="006A5565" w:rsidTr="00D27CE7">
        <w:trPr>
          <w:trHeight w:val="988"/>
        </w:trPr>
        <w:tc>
          <w:tcPr>
            <w:tcW w:w="265" w:type="pct"/>
            <w:vMerge/>
            <w:vAlign w:val="center"/>
          </w:tcPr>
          <w:p w:rsidR="005A2972" w:rsidRDefault="005A2972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pct"/>
            <w:vMerge/>
            <w:shd w:val="clear" w:color="auto" w:fill="auto"/>
            <w:vAlign w:val="center"/>
          </w:tcPr>
          <w:p w:rsidR="005A2972" w:rsidRDefault="005A2972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5A2972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5A2972" w:rsidRPr="003349F1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2499" w:type="pct"/>
            <w:vMerge/>
            <w:shd w:val="clear" w:color="auto" w:fill="auto"/>
            <w:vAlign w:val="center"/>
          </w:tcPr>
          <w:p w:rsidR="005A2972" w:rsidRPr="00351F3B" w:rsidRDefault="005A2972" w:rsidP="00351F3B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A2972" w:rsidRPr="006A5565" w:rsidTr="00D27CE7">
        <w:trPr>
          <w:trHeight w:val="974"/>
        </w:trPr>
        <w:tc>
          <w:tcPr>
            <w:tcW w:w="265" w:type="pct"/>
            <w:vMerge/>
            <w:vAlign w:val="center"/>
          </w:tcPr>
          <w:p w:rsidR="005A2972" w:rsidRDefault="005A2972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pct"/>
            <w:vMerge/>
            <w:shd w:val="clear" w:color="auto" w:fill="auto"/>
            <w:vAlign w:val="center"/>
          </w:tcPr>
          <w:p w:rsidR="005A2972" w:rsidRDefault="005A2972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5A2972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5A2972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</w:t>
            </w:r>
          </w:p>
        </w:tc>
        <w:tc>
          <w:tcPr>
            <w:tcW w:w="2499" w:type="pct"/>
            <w:vMerge/>
            <w:shd w:val="clear" w:color="auto" w:fill="auto"/>
            <w:vAlign w:val="center"/>
          </w:tcPr>
          <w:p w:rsidR="005A2972" w:rsidRPr="00351F3B" w:rsidRDefault="005A2972" w:rsidP="00351F3B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27CE7" w:rsidRPr="006A5565" w:rsidTr="00D27CE7">
        <w:trPr>
          <w:trHeight w:val="332"/>
        </w:trPr>
        <w:tc>
          <w:tcPr>
            <w:tcW w:w="265" w:type="pct"/>
            <w:vMerge w:val="restart"/>
            <w:vAlign w:val="center"/>
          </w:tcPr>
          <w:p w:rsidR="00D27CE7" w:rsidRDefault="00D27CE7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</w:tcPr>
          <w:p w:rsidR="00D27CE7" w:rsidRDefault="00D27CE7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Cs w:val="18"/>
              </w:rPr>
              <w:t>灭菌外科手套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D27CE7" w:rsidRDefault="00D27CE7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有粉；</w:t>
            </w:r>
          </w:p>
          <w:p w:rsidR="00D27CE7" w:rsidRPr="003349F1" w:rsidRDefault="00D27CE7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麻面；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弯型</w:t>
            </w:r>
            <w:proofErr w:type="gramEnd"/>
          </w:p>
        </w:tc>
        <w:tc>
          <w:tcPr>
            <w:tcW w:w="474" w:type="pct"/>
            <w:shd w:val="clear" w:color="auto" w:fill="auto"/>
            <w:vAlign w:val="center"/>
          </w:tcPr>
          <w:p w:rsidR="00D27CE7" w:rsidRPr="003349F1" w:rsidRDefault="00D27CE7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99" w:type="pct"/>
            <w:vMerge w:val="restart"/>
            <w:shd w:val="clear" w:color="auto" w:fill="auto"/>
            <w:vAlign w:val="center"/>
          </w:tcPr>
          <w:p w:rsidR="00D27CE7" w:rsidRDefault="00D27CE7" w:rsidP="00E0670A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670A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由天然橡胶胶乳制成。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医疗检查过程中穿戴于检查者手、指等部位的用品，用于防止医生与患者之间的交叉感染。</w:t>
            </w:r>
          </w:p>
          <w:p w:rsidR="00D27CE7" w:rsidRDefault="00D27CE7" w:rsidP="00E0670A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灭菌型。</w:t>
            </w:r>
          </w:p>
          <w:p w:rsidR="00D27CE7" w:rsidRDefault="00D27CE7" w:rsidP="00E0670A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密封性佳，无孔洞，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渗水，不漏气。</w:t>
            </w:r>
          </w:p>
          <w:p w:rsidR="00D27CE7" w:rsidRDefault="00D27CE7" w:rsidP="00E0670A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拉伸性能好，扯断率和扯断伸长率符合国家标准，回弹不影响正常使用。</w:t>
            </w:r>
          </w:p>
          <w:p w:rsidR="00D27CE7" w:rsidRDefault="00D27CE7" w:rsidP="00E0670A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有较强的耐磨、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耐穿刺、防油、防滑性。</w:t>
            </w:r>
          </w:p>
          <w:p w:rsidR="00D27CE7" w:rsidRDefault="00D27CE7" w:rsidP="00E0670A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不易脱落，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贴指度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灵活舒适，不易过敏。</w:t>
            </w:r>
          </w:p>
          <w:p w:rsidR="00D27CE7" w:rsidRPr="00E0670A" w:rsidRDefault="00D27CE7" w:rsidP="00E0670A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13A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袖口处能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较</w:t>
            </w:r>
            <w:r w:rsidRPr="00913A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</w:t>
            </w:r>
            <w:r w:rsidRPr="00913A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将工作服袖口处包裹住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D27CE7" w:rsidRPr="006A5565" w:rsidTr="00D27CE7">
        <w:trPr>
          <w:trHeight w:val="332"/>
        </w:trPr>
        <w:tc>
          <w:tcPr>
            <w:tcW w:w="265" w:type="pct"/>
            <w:vMerge/>
            <w:vAlign w:val="center"/>
          </w:tcPr>
          <w:p w:rsidR="00D27CE7" w:rsidRDefault="00D27CE7" w:rsidP="003D0E2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80" w:type="pct"/>
            <w:vMerge/>
            <w:shd w:val="clear" w:color="auto" w:fill="auto"/>
            <w:vAlign w:val="center"/>
          </w:tcPr>
          <w:p w:rsidR="00D27CE7" w:rsidRDefault="00D27CE7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D27CE7" w:rsidRDefault="00D27CE7" w:rsidP="0088718D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D27CE7" w:rsidRDefault="00D27CE7" w:rsidP="0088718D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6.5</w:t>
            </w:r>
          </w:p>
        </w:tc>
        <w:tc>
          <w:tcPr>
            <w:tcW w:w="2499" w:type="pct"/>
            <w:vMerge/>
            <w:shd w:val="clear" w:color="auto" w:fill="auto"/>
            <w:vAlign w:val="center"/>
          </w:tcPr>
          <w:p w:rsidR="00D27CE7" w:rsidRPr="00E0670A" w:rsidRDefault="00D27CE7" w:rsidP="00E0670A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27CE7" w:rsidRPr="006A5565" w:rsidTr="00D27CE7">
        <w:trPr>
          <w:trHeight w:val="351"/>
        </w:trPr>
        <w:tc>
          <w:tcPr>
            <w:tcW w:w="265" w:type="pct"/>
            <w:vMerge/>
            <w:vAlign w:val="center"/>
          </w:tcPr>
          <w:p w:rsidR="00D27CE7" w:rsidRDefault="00D27CE7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pct"/>
            <w:vMerge/>
            <w:shd w:val="clear" w:color="auto" w:fill="auto"/>
            <w:vAlign w:val="center"/>
          </w:tcPr>
          <w:p w:rsidR="00D27CE7" w:rsidRDefault="00D27CE7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D27CE7" w:rsidRDefault="00D27CE7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D27CE7" w:rsidRPr="003349F1" w:rsidRDefault="00D27CE7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99" w:type="pct"/>
            <w:vMerge/>
            <w:shd w:val="clear" w:color="auto" w:fill="auto"/>
            <w:vAlign w:val="center"/>
          </w:tcPr>
          <w:p w:rsidR="00D27CE7" w:rsidRDefault="00D27CE7" w:rsidP="00416293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27CE7" w:rsidRPr="006A5565" w:rsidTr="00D27CE7">
        <w:trPr>
          <w:trHeight w:val="350"/>
        </w:trPr>
        <w:tc>
          <w:tcPr>
            <w:tcW w:w="265" w:type="pct"/>
            <w:vMerge/>
            <w:vAlign w:val="center"/>
          </w:tcPr>
          <w:p w:rsidR="00D27CE7" w:rsidRDefault="00D27CE7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pct"/>
            <w:vMerge/>
            <w:shd w:val="clear" w:color="auto" w:fill="auto"/>
            <w:vAlign w:val="center"/>
          </w:tcPr>
          <w:p w:rsidR="00D27CE7" w:rsidRDefault="00D27CE7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D27CE7" w:rsidRDefault="00D27CE7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D27CE7" w:rsidRDefault="00D27CE7" w:rsidP="0088718D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2499" w:type="pct"/>
            <w:vMerge/>
            <w:shd w:val="clear" w:color="auto" w:fill="auto"/>
            <w:vAlign w:val="center"/>
          </w:tcPr>
          <w:p w:rsidR="00D27CE7" w:rsidRDefault="00D27CE7" w:rsidP="00416293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27CE7" w:rsidRPr="006A5565" w:rsidTr="00D27CE7">
        <w:trPr>
          <w:trHeight w:val="351"/>
        </w:trPr>
        <w:tc>
          <w:tcPr>
            <w:tcW w:w="265" w:type="pct"/>
            <w:vMerge/>
            <w:vAlign w:val="center"/>
          </w:tcPr>
          <w:p w:rsidR="00D27CE7" w:rsidRDefault="00D27CE7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pct"/>
            <w:vMerge/>
            <w:shd w:val="clear" w:color="auto" w:fill="auto"/>
            <w:vAlign w:val="center"/>
          </w:tcPr>
          <w:p w:rsidR="00D27CE7" w:rsidRDefault="00D27CE7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D27CE7" w:rsidRDefault="00D27CE7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D27CE7" w:rsidRPr="003349F1" w:rsidRDefault="00D27CE7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99" w:type="pct"/>
            <w:vMerge/>
            <w:shd w:val="clear" w:color="auto" w:fill="auto"/>
            <w:vAlign w:val="center"/>
          </w:tcPr>
          <w:p w:rsidR="00D27CE7" w:rsidRDefault="00D27CE7" w:rsidP="00416293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27CE7" w:rsidRPr="006A5565" w:rsidTr="00D27CE7">
        <w:trPr>
          <w:trHeight w:val="350"/>
        </w:trPr>
        <w:tc>
          <w:tcPr>
            <w:tcW w:w="265" w:type="pct"/>
            <w:vMerge/>
            <w:vAlign w:val="center"/>
          </w:tcPr>
          <w:p w:rsidR="00D27CE7" w:rsidRDefault="00D27CE7" w:rsidP="00D27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pct"/>
            <w:vMerge/>
            <w:shd w:val="clear" w:color="auto" w:fill="auto"/>
            <w:vAlign w:val="center"/>
          </w:tcPr>
          <w:p w:rsidR="00D27CE7" w:rsidRDefault="00D27CE7" w:rsidP="00D27CE7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D27CE7" w:rsidRDefault="00D27CE7" w:rsidP="00D27CE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无粉；</w:t>
            </w:r>
          </w:p>
          <w:p w:rsidR="00D27CE7" w:rsidRDefault="00D27CE7" w:rsidP="00D27CE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麻面；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弯型</w:t>
            </w:r>
            <w:proofErr w:type="gramEnd"/>
          </w:p>
        </w:tc>
        <w:tc>
          <w:tcPr>
            <w:tcW w:w="474" w:type="pct"/>
            <w:shd w:val="clear" w:color="auto" w:fill="auto"/>
            <w:vAlign w:val="center"/>
          </w:tcPr>
          <w:p w:rsidR="00D27CE7" w:rsidRPr="003349F1" w:rsidRDefault="00D27CE7" w:rsidP="00D27CE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99" w:type="pct"/>
            <w:vMerge/>
            <w:shd w:val="clear" w:color="auto" w:fill="auto"/>
            <w:vAlign w:val="center"/>
          </w:tcPr>
          <w:p w:rsidR="00D27CE7" w:rsidRDefault="00D27CE7" w:rsidP="00D27CE7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27CE7" w:rsidRPr="006A5565" w:rsidTr="00D27CE7">
        <w:trPr>
          <w:trHeight w:val="357"/>
        </w:trPr>
        <w:tc>
          <w:tcPr>
            <w:tcW w:w="265" w:type="pct"/>
            <w:vMerge/>
            <w:vAlign w:val="center"/>
          </w:tcPr>
          <w:p w:rsidR="00D27CE7" w:rsidRDefault="00D27CE7" w:rsidP="00D27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pct"/>
            <w:vMerge/>
            <w:shd w:val="clear" w:color="auto" w:fill="auto"/>
            <w:vAlign w:val="center"/>
          </w:tcPr>
          <w:p w:rsidR="00D27CE7" w:rsidRDefault="00D27CE7" w:rsidP="00D27CE7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D27CE7" w:rsidRDefault="00D27CE7" w:rsidP="00D27CE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D27CE7" w:rsidRDefault="00D27CE7" w:rsidP="00D27CE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6.5</w:t>
            </w:r>
          </w:p>
        </w:tc>
        <w:tc>
          <w:tcPr>
            <w:tcW w:w="2499" w:type="pct"/>
            <w:vMerge/>
            <w:shd w:val="clear" w:color="auto" w:fill="auto"/>
            <w:vAlign w:val="center"/>
          </w:tcPr>
          <w:p w:rsidR="00D27CE7" w:rsidRDefault="00D27CE7" w:rsidP="00D27CE7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27CE7" w:rsidRPr="006A5565" w:rsidTr="00D27CE7">
        <w:trPr>
          <w:trHeight w:val="357"/>
        </w:trPr>
        <w:tc>
          <w:tcPr>
            <w:tcW w:w="265" w:type="pct"/>
            <w:vMerge/>
            <w:vAlign w:val="center"/>
          </w:tcPr>
          <w:p w:rsidR="00D27CE7" w:rsidRDefault="00D27CE7" w:rsidP="00D27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pct"/>
            <w:vMerge/>
            <w:shd w:val="clear" w:color="auto" w:fill="auto"/>
            <w:vAlign w:val="center"/>
          </w:tcPr>
          <w:p w:rsidR="00D27CE7" w:rsidRDefault="00D27CE7" w:rsidP="00D27CE7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D27CE7" w:rsidRDefault="00D27CE7" w:rsidP="00D27CE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D27CE7" w:rsidRPr="003349F1" w:rsidRDefault="00D27CE7" w:rsidP="00D27CE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99" w:type="pct"/>
            <w:vMerge/>
            <w:shd w:val="clear" w:color="auto" w:fill="auto"/>
            <w:vAlign w:val="center"/>
          </w:tcPr>
          <w:p w:rsidR="00D27CE7" w:rsidRDefault="00D27CE7" w:rsidP="00D27CE7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27CE7" w:rsidRPr="006A5565" w:rsidTr="00D27CE7">
        <w:trPr>
          <w:trHeight w:val="282"/>
        </w:trPr>
        <w:tc>
          <w:tcPr>
            <w:tcW w:w="265" w:type="pct"/>
            <w:vMerge/>
            <w:vAlign w:val="center"/>
          </w:tcPr>
          <w:p w:rsidR="00D27CE7" w:rsidRDefault="00D27CE7" w:rsidP="00D27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pct"/>
            <w:vMerge/>
            <w:shd w:val="clear" w:color="auto" w:fill="auto"/>
            <w:vAlign w:val="center"/>
          </w:tcPr>
          <w:p w:rsidR="00D27CE7" w:rsidRDefault="00D27CE7" w:rsidP="00D27CE7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D27CE7" w:rsidRDefault="00D27CE7" w:rsidP="00D27CE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D27CE7" w:rsidRDefault="00D27CE7" w:rsidP="00D27CE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2499" w:type="pct"/>
            <w:vMerge/>
            <w:shd w:val="clear" w:color="auto" w:fill="auto"/>
            <w:vAlign w:val="center"/>
          </w:tcPr>
          <w:p w:rsidR="00D27CE7" w:rsidRDefault="00D27CE7" w:rsidP="00D27CE7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27CE7" w:rsidRPr="006A5565" w:rsidTr="00D27CE7">
        <w:trPr>
          <w:trHeight w:val="281"/>
        </w:trPr>
        <w:tc>
          <w:tcPr>
            <w:tcW w:w="265" w:type="pct"/>
            <w:vMerge/>
            <w:vAlign w:val="center"/>
          </w:tcPr>
          <w:p w:rsidR="00D27CE7" w:rsidRDefault="00D27CE7" w:rsidP="00D27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pct"/>
            <w:vMerge/>
            <w:shd w:val="clear" w:color="auto" w:fill="auto"/>
            <w:vAlign w:val="center"/>
          </w:tcPr>
          <w:p w:rsidR="00D27CE7" w:rsidRDefault="00D27CE7" w:rsidP="00D27CE7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D27CE7" w:rsidRDefault="00D27CE7" w:rsidP="00D27CE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D27CE7" w:rsidRPr="003349F1" w:rsidRDefault="00D27CE7" w:rsidP="00D27CE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99" w:type="pct"/>
            <w:vMerge/>
            <w:shd w:val="clear" w:color="auto" w:fill="auto"/>
            <w:vAlign w:val="center"/>
          </w:tcPr>
          <w:p w:rsidR="00D27CE7" w:rsidRDefault="00D27CE7" w:rsidP="00D27CE7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C9027D" w:rsidRPr="003D0E29" w:rsidRDefault="002414CA" w:rsidP="003D0E29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医用手套</w:t>
      </w:r>
      <w:r w:rsidR="003D0E29" w:rsidRPr="003D0E29">
        <w:rPr>
          <w:b/>
          <w:sz w:val="28"/>
        </w:rPr>
        <w:t>采购需求</w:t>
      </w:r>
    </w:p>
    <w:sectPr w:rsidR="00C9027D" w:rsidRPr="003D0E29" w:rsidSect="00CC2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2E" w:rsidRDefault="00A75A2E" w:rsidP="006A5565">
      <w:r>
        <w:separator/>
      </w:r>
    </w:p>
  </w:endnote>
  <w:endnote w:type="continuationSeparator" w:id="0">
    <w:p w:rsidR="00A75A2E" w:rsidRDefault="00A75A2E" w:rsidP="006A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2E" w:rsidRDefault="00A75A2E" w:rsidP="006A5565">
      <w:r>
        <w:separator/>
      </w:r>
    </w:p>
  </w:footnote>
  <w:footnote w:type="continuationSeparator" w:id="0">
    <w:p w:rsidR="00A75A2E" w:rsidRDefault="00A75A2E" w:rsidP="006A5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E91"/>
    <w:multiLevelType w:val="hybridMultilevel"/>
    <w:tmpl w:val="774888AC"/>
    <w:lvl w:ilvl="0" w:tplc="05BA34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221AE9"/>
    <w:multiLevelType w:val="hybridMultilevel"/>
    <w:tmpl w:val="FBBACC58"/>
    <w:lvl w:ilvl="0" w:tplc="80D014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C53042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467AB2"/>
    <w:multiLevelType w:val="hybridMultilevel"/>
    <w:tmpl w:val="DBA4A5B8"/>
    <w:lvl w:ilvl="0" w:tplc="EC52B7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DD15E6"/>
    <w:multiLevelType w:val="hybridMultilevel"/>
    <w:tmpl w:val="CFBAC51A"/>
    <w:lvl w:ilvl="0" w:tplc="7D9429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4C822E7"/>
    <w:multiLevelType w:val="hybridMultilevel"/>
    <w:tmpl w:val="4B2C2F78"/>
    <w:lvl w:ilvl="0" w:tplc="E3DE39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DD6B8D"/>
    <w:multiLevelType w:val="hybridMultilevel"/>
    <w:tmpl w:val="E3722844"/>
    <w:lvl w:ilvl="0" w:tplc="49FCAF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5046093"/>
    <w:multiLevelType w:val="hybridMultilevel"/>
    <w:tmpl w:val="8B0CCCF8"/>
    <w:lvl w:ilvl="0" w:tplc="B8B6B0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65"/>
    <w:rsid w:val="00063FDA"/>
    <w:rsid w:val="000A3ABA"/>
    <w:rsid w:val="000A7BD6"/>
    <w:rsid w:val="000F093A"/>
    <w:rsid w:val="000F48D1"/>
    <w:rsid w:val="000F67C7"/>
    <w:rsid w:val="00105995"/>
    <w:rsid w:val="001065E8"/>
    <w:rsid w:val="00183AE5"/>
    <w:rsid w:val="0019343D"/>
    <w:rsid w:val="001C3BE4"/>
    <w:rsid w:val="001D3586"/>
    <w:rsid w:val="001F6C56"/>
    <w:rsid w:val="002414CA"/>
    <w:rsid w:val="00256562"/>
    <w:rsid w:val="0026186E"/>
    <w:rsid w:val="00284C8F"/>
    <w:rsid w:val="00293F43"/>
    <w:rsid w:val="002B3604"/>
    <w:rsid w:val="002C061E"/>
    <w:rsid w:val="002F2556"/>
    <w:rsid w:val="003302ED"/>
    <w:rsid w:val="003349F1"/>
    <w:rsid w:val="0034533F"/>
    <w:rsid w:val="00351F3B"/>
    <w:rsid w:val="0036471F"/>
    <w:rsid w:val="00370A1C"/>
    <w:rsid w:val="00384FCE"/>
    <w:rsid w:val="00397CD9"/>
    <w:rsid w:val="003A09CF"/>
    <w:rsid w:val="003A198B"/>
    <w:rsid w:val="003A2446"/>
    <w:rsid w:val="003D0E29"/>
    <w:rsid w:val="003F32E3"/>
    <w:rsid w:val="00406D09"/>
    <w:rsid w:val="00416293"/>
    <w:rsid w:val="004463CA"/>
    <w:rsid w:val="00450EE5"/>
    <w:rsid w:val="0045335C"/>
    <w:rsid w:val="00476C96"/>
    <w:rsid w:val="00480CEF"/>
    <w:rsid w:val="004A6CCF"/>
    <w:rsid w:val="004E5AAA"/>
    <w:rsid w:val="004F5267"/>
    <w:rsid w:val="0050789C"/>
    <w:rsid w:val="005567BD"/>
    <w:rsid w:val="00556A31"/>
    <w:rsid w:val="0057599B"/>
    <w:rsid w:val="005773B5"/>
    <w:rsid w:val="005800EE"/>
    <w:rsid w:val="00596AFD"/>
    <w:rsid w:val="005A2972"/>
    <w:rsid w:val="005A7B2D"/>
    <w:rsid w:val="005B3E61"/>
    <w:rsid w:val="005B6BB7"/>
    <w:rsid w:val="005F1EDA"/>
    <w:rsid w:val="00606D08"/>
    <w:rsid w:val="006254F7"/>
    <w:rsid w:val="0066039D"/>
    <w:rsid w:val="006A5565"/>
    <w:rsid w:val="006D0EA4"/>
    <w:rsid w:val="006E7EFF"/>
    <w:rsid w:val="006F0AAF"/>
    <w:rsid w:val="00705EFA"/>
    <w:rsid w:val="007254B6"/>
    <w:rsid w:val="00747507"/>
    <w:rsid w:val="0075369C"/>
    <w:rsid w:val="00775A36"/>
    <w:rsid w:val="00794B87"/>
    <w:rsid w:val="00796D72"/>
    <w:rsid w:val="007A519C"/>
    <w:rsid w:val="007A7AF9"/>
    <w:rsid w:val="00812ED1"/>
    <w:rsid w:val="0083577A"/>
    <w:rsid w:val="00854571"/>
    <w:rsid w:val="008A4027"/>
    <w:rsid w:val="008A7125"/>
    <w:rsid w:val="008B69D6"/>
    <w:rsid w:val="008B7161"/>
    <w:rsid w:val="008D6F81"/>
    <w:rsid w:val="008E2148"/>
    <w:rsid w:val="008F1B69"/>
    <w:rsid w:val="00904546"/>
    <w:rsid w:val="00913A00"/>
    <w:rsid w:val="00965675"/>
    <w:rsid w:val="009777E8"/>
    <w:rsid w:val="009B4BEF"/>
    <w:rsid w:val="009C3814"/>
    <w:rsid w:val="00A02F5F"/>
    <w:rsid w:val="00A74162"/>
    <w:rsid w:val="00A75A2E"/>
    <w:rsid w:val="00AB085B"/>
    <w:rsid w:val="00AE321F"/>
    <w:rsid w:val="00AE4BFE"/>
    <w:rsid w:val="00AE5D35"/>
    <w:rsid w:val="00B06419"/>
    <w:rsid w:val="00B121B3"/>
    <w:rsid w:val="00B32E6B"/>
    <w:rsid w:val="00B4436D"/>
    <w:rsid w:val="00B45019"/>
    <w:rsid w:val="00B51A2A"/>
    <w:rsid w:val="00B5719F"/>
    <w:rsid w:val="00B816A3"/>
    <w:rsid w:val="00BC2BDF"/>
    <w:rsid w:val="00BF1264"/>
    <w:rsid w:val="00C00344"/>
    <w:rsid w:val="00C04FD2"/>
    <w:rsid w:val="00C64CC9"/>
    <w:rsid w:val="00C9027D"/>
    <w:rsid w:val="00CB46F5"/>
    <w:rsid w:val="00CC2D54"/>
    <w:rsid w:val="00D0051D"/>
    <w:rsid w:val="00D167AE"/>
    <w:rsid w:val="00D27CE7"/>
    <w:rsid w:val="00D47063"/>
    <w:rsid w:val="00D50618"/>
    <w:rsid w:val="00D55A2A"/>
    <w:rsid w:val="00D55F8C"/>
    <w:rsid w:val="00DA0C11"/>
    <w:rsid w:val="00DA5778"/>
    <w:rsid w:val="00DC3289"/>
    <w:rsid w:val="00DC7046"/>
    <w:rsid w:val="00DE1E4A"/>
    <w:rsid w:val="00E0670A"/>
    <w:rsid w:val="00E06941"/>
    <w:rsid w:val="00E12C2B"/>
    <w:rsid w:val="00E359E4"/>
    <w:rsid w:val="00E52718"/>
    <w:rsid w:val="00E6292F"/>
    <w:rsid w:val="00E85402"/>
    <w:rsid w:val="00E93054"/>
    <w:rsid w:val="00EB3945"/>
    <w:rsid w:val="00ED71F0"/>
    <w:rsid w:val="00EF21D7"/>
    <w:rsid w:val="00F14FBA"/>
    <w:rsid w:val="00F17758"/>
    <w:rsid w:val="00F31371"/>
    <w:rsid w:val="00F335A4"/>
    <w:rsid w:val="00F357F9"/>
    <w:rsid w:val="00F5347C"/>
    <w:rsid w:val="00F74E98"/>
    <w:rsid w:val="00F9534A"/>
    <w:rsid w:val="00FA78D9"/>
    <w:rsid w:val="00FB3A85"/>
    <w:rsid w:val="00FB60C6"/>
    <w:rsid w:val="00FC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565"/>
    <w:rPr>
      <w:sz w:val="18"/>
      <w:szCs w:val="18"/>
    </w:rPr>
  </w:style>
  <w:style w:type="paragraph" w:styleId="a5">
    <w:name w:val="List Paragraph"/>
    <w:basedOn w:val="a"/>
    <w:uiPriority w:val="34"/>
    <w:qFormat/>
    <w:rsid w:val="009777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565"/>
    <w:rPr>
      <w:sz w:val="18"/>
      <w:szCs w:val="18"/>
    </w:rPr>
  </w:style>
  <w:style w:type="paragraph" w:styleId="a5">
    <w:name w:val="List Paragraph"/>
    <w:basedOn w:val="a"/>
    <w:uiPriority w:val="34"/>
    <w:qFormat/>
    <w:rsid w:val="009777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</cp:lastModifiedBy>
  <cp:revision>3</cp:revision>
  <cp:lastPrinted>2021-01-22T06:25:00Z</cp:lastPrinted>
  <dcterms:created xsi:type="dcterms:W3CDTF">2022-10-26T02:11:00Z</dcterms:created>
  <dcterms:modified xsi:type="dcterms:W3CDTF">2022-10-26T02:24:00Z</dcterms:modified>
</cp:coreProperties>
</file>