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3A1E" w14:textId="77777777" w:rsidR="00AF0E87" w:rsidRDefault="00AF0E87" w:rsidP="00491FD6"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_Toc498511655"/>
      <w:r w:rsidRPr="00AF0E87">
        <w:rPr>
          <w:rFonts w:hint="eastAsia"/>
          <w:b/>
          <w:bCs/>
          <w:sz w:val="30"/>
          <w:szCs w:val="30"/>
        </w:rPr>
        <w:t>以咳嗽为第一主诉症状的儿童疾病智能分析平台及应用</w:t>
      </w:r>
    </w:p>
    <w:p w14:paraId="5455D4EB" w14:textId="6E458716" w:rsidR="000C3F94" w:rsidRDefault="00491FD6" w:rsidP="00491FD6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491FD6">
        <w:rPr>
          <w:rFonts w:hint="eastAsia"/>
          <w:b/>
          <w:bCs/>
          <w:sz w:val="30"/>
          <w:szCs w:val="30"/>
        </w:rPr>
        <w:t>项目数据处理服务</w:t>
      </w:r>
    </w:p>
    <w:p w14:paraId="29F405DC" w14:textId="723AC99F" w:rsidR="000F1FD5" w:rsidRPr="00653F8B" w:rsidRDefault="00944AF6" w:rsidP="000F1FD5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653F8B">
        <w:rPr>
          <w:rFonts w:ascii="仿宋" w:eastAsia="仿宋" w:hAnsi="仿宋"/>
          <w:b/>
          <w:sz w:val="24"/>
          <w:szCs w:val="24"/>
        </w:rPr>
        <w:t>1</w:t>
      </w:r>
      <w:r w:rsidR="000F1FD5" w:rsidRPr="00653F8B">
        <w:rPr>
          <w:rFonts w:ascii="仿宋" w:eastAsia="仿宋" w:hAnsi="仿宋" w:hint="eastAsia"/>
          <w:b/>
          <w:sz w:val="24"/>
          <w:szCs w:val="24"/>
        </w:rPr>
        <w:t>、</w:t>
      </w:r>
      <w:bookmarkEnd w:id="0"/>
      <w:r w:rsidR="00D93A57" w:rsidRPr="00653F8B">
        <w:rPr>
          <w:rFonts w:ascii="仿宋" w:eastAsia="仿宋" w:hAnsi="仿宋" w:hint="eastAsia"/>
          <w:b/>
          <w:sz w:val="24"/>
          <w:szCs w:val="24"/>
        </w:rPr>
        <w:t>项目基本情况</w:t>
      </w:r>
    </w:p>
    <w:p w14:paraId="6B75042C" w14:textId="212F7D34" w:rsidR="000F1FD5" w:rsidRPr="00D41F43" w:rsidRDefault="00D143A9" w:rsidP="005D053D">
      <w:pPr>
        <w:pStyle w:val="aa"/>
        <w:ind w:firstLineChars="0" w:firstLine="420"/>
      </w:pPr>
      <w:r w:rsidRPr="00653F8B">
        <w:rPr>
          <w:rFonts w:hint="eastAsia"/>
        </w:rPr>
        <w:t>浙江大学医学院附属儿童医院于</w:t>
      </w:r>
      <w:r w:rsidR="00AF0E87" w:rsidRPr="00AF0E87">
        <w:rPr>
          <w:rFonts w:hint="eastAsia"/>
        </w:rPr>
        <w:t>2020年获批国家重点研发计划资助的“以咳嗽为第一主诉症状的儿童疾病智能分析平台及应用”项目，为了完成儿童咳嗽诊疗协作平台的建设，需要对病例数据进行清洗、预处理、格式转换等数据处理，将诊疗协作相关历史数据加工后迁移至协作平台，并实现数据处理过程自动化</w:t>
      </w:r>
      <w:r w:rsidR="00FB0969" w:rsidRPr="00D41F43">
        <w:rPr>
          <w:rFonts w:hint="eastAsia"/>
        </w:rPr>
        <w:t>。</w:t>
      </w:r>
      <w:r w:rsidR="000F1FD5" w:rsidRPr="00D41F43">
        <w:rPr>
          <w:rFonts w:hint="eastAsia"/>
        </w:rPr>
        <w:t xml:space="preserve"> </w:t>
      </w:r>
      <w:bookmarkStart w:id="1" w:name="_Toc498511656"/>
    </w:p>
    <w:bookmarkEnd w:id="1"/>
    <w:p w14:paraId="032DFE41" w14:textId="7C393409" w:rsidR="000F1FD5" w:rsidRPr="00653F8B" w:rsidRDefault="00944AF6" w:rsidP="000F1FD5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653F8B">
        <w:rPr>
          <w:rFonts w:ascii="仿宋" w:eastAsia="仿宋" w:hAnsi="仿宋"/>
          <w:b/>
          <w:sz w:val="24"/>
          <w:szCs w:val="24"/>
        </w:rPr>
        <w:t>2</w:t>
      </w:r>
      <w:r w:rsidR="000F1FD5" w:rsidRPr="00653F8B">
        <w:rPr>
          <w:rFonts w:ascii="仿宋" w:eastAsia="仿宋" w:hAnsi="仿宋" w:hint="eastAsia"/>
          <w:b/>
          <w:sz w:val="24"/>
          <w:szCs w:val="24"/>
        </w:rPr>
        <w:t>、</w:t>
      </w:r>
      <w:r w:rsidRPr="00653F8B">
        <w:rPr>
          <w:rFonts w:ascii="仿宋" w:eastAsia="仿宋" w:hAnsi="仿宋" w:hint="eastAsia"/>
          <w:b/>
          <w:sz w:val="24"/>
          <w:szCs w:val="24"/>
        </w:rPr>
        <w:t>采购</w:t>
      </w:r>
      <w:r w:rsidR="00D93A57" w:rsidRPr="00653F8B">
        <w:rPr>
          <w:rFonts w:ascii="仿宋" w:eastAsia="仿宋" w:hAnsi="仿宋" w:hint="eastAsia"/>
          <w:b/>
          <w:sz w:val="24"/>
          <w:szCs w:val="24"/>
        </w:rPr>
        <w:t>需求</w:t>
      </w:r>
    </w:p>
    <w:p w14:paraId="74B5A670" w14:textId="1FF473CF" w:rsidR="005D053D" w:rsidRDefault="005D053D" w:rsidP="005D053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53F8B">
        <w:rPr>
          <w:rFonts w:ascii="仿宋" w:eastAsia="仿宋" w:hAnsi="仿宋" w:cs="Arial" w:hint="eastAsia"/>
          <w:sz w:val="24"/>
          <w:szCs w:val="24"/>
        </w:rPr>
        <w:t>根据“</w:t>
      </w:r>
      <w:r w:rsidR="0038270A" w:rsidRPr="0038270A">
        <w:rPr>
          <w:rFonts w:ascii="仿宋" w:eastAsia="仿宋" w:hAnsi="仿宋" w:hint="eastAsia"/>
          <w:sz w:val="24"/>
          <w:szCs w:val="24"/>
        </w:rPr>
        <w:t>以咳嗽为第一主诉症状的儿童疾病智能分析平台及应用</w:t>
      </w:r>
      <w:r w:rsidRPr="00653F8B">
        <w:rPr>
          <w:rFonts w:ascii="仿宋" w:eastAsia="仿宋" w:hAnsi="仿宋" w:cs="Arial" w:hint="eastAsia"/>
          <w:sz w:val="24"/>
          <w:szCs w:val="24"/>
        </w:rPr>
        <w:t>”项目建设内容，</w:t>
      </w:r>
      <w:r w:rsidR="0038270A" w:rsidRPr="0038270A">
        <w:rPr>
          <w:rFonts w:ascii="仿宋" w:eastAsia="仿宋" w:hAnsi="仿宋" w:cs="Arial" w:hint="eastAsia"/>
          <w:sz w:val="24"/>
          <w:szCs w:val="24"/>
        </w:rPr>
        <w:t>为了完成儿童咳嗽诊疗协作平台的建设，需要对病例数据进行清洗、预处理、格式转换等数据处理并实现数据处理过程自动化</w:t>
      </w:r>
      <w:r w:rsidR="00355140" w:rsidRPr="00355140">
        <w:rPr>
          <w:rFonts w:ascii="仿宋" w:eastAsia="仿宋" w:hAnsi="仿宋" w:hint="eastAsia"/>
          <w:sz w:val="24"/>
          <w:szCs w:val="24"/>
        </w:rPr>
        <w:t>。</w:t>
      </w:r>
      <w:r w:rsidRPr="00355140">
        <w:rPr>
          <w:rFonts w:ascii="仿宋" w:eastAsia="仿宋" w:hAnsi="仿宋" w:hint="eastAsia"/>
          <w:sz w:val="24"/>
          <w:szCs w:val="24"/>
        </w:rPr>
        <w:t>具体需求如下：</w:t>
      </w:r>
    </w:p>
    <w:p w14:paraId="08D9E51C" w14:textId="77777777" w:rsidR="006E0635" w:rsidRPr="006E0635" w:rsidRDefault="006E0635" w:rsidP="006E063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E0635">
        <w:rPr>
          <w:rFonts w:ascii="仿宋" w:eastAsia="仿宋" w:hAnsi="仿宋" w:hint="eastAsia"/>
          <w:sz w:val="24"/>
          <w:szCs w:val="24"/>
        </w:rPr>
        <w:t>支持不少于4种类型的临床信息的自定义，例如boolean、number、string、file。</w:t>
      </w:r>
    </w:p>
    <w:p w14:paraId="2A371B25" w14:textId="1E91E769" w:rsidR="006E0635" w:rsidRPr="006E0635" w:rsidRDefault="006E0635" w:rsidP="006E063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E0635">
        <w:rPr>
          <w:rFonts w:ascii="仿宋" w:eastAsia="仿宋" w:hAnsi="仿宋" w:hint="eastAsia"/>
          <w:sz w:val="24"/>
          <w:szCs w:val="24"/>
        </w:rPr>
        <w:t>▲可单个、批量对勾画病灶进行特征值提取，特征值不少于1400种</w:t>
      </w:r>
      <w:r w:rsidR="000A2763">
        <w:rPr>
          <w:rFonts w:ascii="仿宋" w:eastAsia="仿宋" w:hAnsi="仿宋" w:hint="eastAsia"/>
          <w:sz w:val="24"/>
          <w:szCs w:val="24"/>
        </w:rPr>
        <w:t>。</w:t>
      </w:r>
    </w:p>
    <w:p w14:paraId="1F192838" w14:textId="5E6764CF" w:rsidR="006E0635" w:rsidRPr="006E0635" w:rsidRDefault="006E0635" w:rsidP="006E063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E0635">
        <w:rPr>
          <w:rFonts w:ascii="仿宋" w:eastAsia="仿宋" w:hAnsi="仿宋" w:hint="eastAsia"/>
          <w:sz w:val="24"/>
          <w:szCs w:val="24"/>
        </w:rPr>
        <w:t>▲需支持矩形勾画、椭圆框勾画、自由勾画工具，可支持拟合勾画工具、套索勾画工具、插值勾画工具、MASK勾画工具。</w:t>
      </w:r>
    </w:p>
    <w:p w14:paraId="2328B4A7" w14:textId="13EEF7AF" w:rsidR="006E0635" w:rsidRPr="006E0635" w:rsidRDefault="006E0635" w:rsidP="006E063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E0635">
        <w:rPr>
          <w:rFonts w:ascii="仿宋" w:eastAsia="仿宋" w:hAnsi="仿宋" w:hint="eastAsia"/>
          <w:sz w:val="24"/>
          <w:szCs w:val="24"/>
        </w:rPr>
        <w:t>支持自定义区域设置、编辑框识别、快捷截图、手动输入等多种识别患者标识方式。</w:t>
      </w:r>
    </w:p>
    <w:p w14:paraId="33FD33B8" w14:textId="773F9C91" w:rsidR="000F1FD5" w:rsidRPr="00355140" w:rsidRDefault="00ED6A92" w:rsidP="000F1FD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55140">
        <w:rPr>
          <w:rFonts w:ascii="仿宋" w:eastAsia="仿宋" w:hAnsi="仿宋" w:hint="eastAsia"/>
          <w:sz w:val="24"/>
          <w:szCs w:val="24"/>
        </w:rPr>
        <w:t>数据探索，实现采样数据汇总统计分析、数据分布统计</w:t>
      </w:r>
      <w:r w:rsidR="004077CE" w:rsidRPr="00355140">
        <w:rPr>
          <w:rFonts w:ascii="仿宋" w:eastAsia="仿宋" w:hAnsi="仿宋" w:hint="eastAsia"/>
          <w:sz w:val="24"/>
          <w:szCs w:val="24"/>
        </w:rPr>
        <w:t>、缺失值分析</w:t>
      </w:r>
      <w:r w:rsidR="000A056B" w:rsidRPr="00355140">
        <w:rPr>
          <w:rFonts w:ascii="仿宋" w:eastAsia="仿宋" w:hAnsi="仿宋" w:hint="eastAsia"/>
          <w:sz w:val="24"/>
          <w:szCs w:val="24"/>
        </w:rPr>
        <w:t>；</w:t>
      </w:r>
      <w:r w:rsidR="000A056B" w:rsidRPr="00355140">
        <w:rPr>
          <w:rFonts w:ascii="仿宋" w:eastAsia="仿宋" w:hAnsi="仿宋"/>
          <w:sz w:val="24"/>
          <w:szCs w:val="24"/>
        </w:rPr>
        <w:t xml:space="preserve"> </w:t>
      </w:r>
    </w:p>
    <w:p w14:paraId="13B5DFC1" w14:textId="332017EC" w:rsidR="000F1FD5" w:rsidRPr="00355140" w:rsidRDefault="004077CE" w:rsidP="000F1FD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55140">
        <w:rPr>
          <w:rFonts w:ascii="仿宋" w:eastAsia="仿宋" w:hAnsi="仿宋" w:hint="eastAsia"/>
          <w:sz w:val="24"/>
          <w:szCs w:val="24"/>
        </w:rPr>
        <w:t>数据清洗，实现对各类数据字段的数据清洗，包括患者身份序号、患者问诊序号、患者主诉、患者现病史等内容，空值去除率达到9</w:t>
      </w:r>
      <w:r w:rsidRPr="00355140">
        <w:rPr>
          <w:rFonts w:ascii="仿宋" w:eastAsia="仿宋" w:hAnsi="仿宋"/>
          <w:sz w:val="24"/>
          <w:szCs w:val="24"/>
        </w:rPr>
        <w:t>5%</w:t>
      </w:r>
      <w:r w:rsidRPr="00355140">
        <w:rPr>
          <w:rFonts w:ascii="仿宋" w:eastAsia="仿宋" w:hAnsi="仿宋" w:hint="eastAsia"/>
          <w:sz w:val="24"/>
          <w:szCs w:val="24"/>
        </w:rPr>
        <w:t>以上</w:t>
      </w:r>
      <w:r w:rsidR="000F1FD5" w:rsidRPr="00355140">
        <w:rPr>
          <w:rFonts w:ascii="仿宋" w:eastAsia="仿宋" w:hAnsi="仿宋" w:hint="eastAsia"/>
          <w:sz w:val="24"/>
          <w:szCs w:val="24"/>
        </w:rPr>
        <w:t>；</w:t>
      </w:r>
    </w:p>
    <w:p w14:paraId="4355B4A6" w14:textId="78A7354E" w:rsidR="000F1FD5" w:rsidRPr="00355140" w:rsidRDefault="000661CC" w:rsidP="000F1FD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05E5E">
        <w:rPr>
          <w:rFonts w:ascii="仿宋" w:eastAsia="仿宋" w:hAnsi="仿宋" w:hint="eastAsia"/>
          <w:sz w:val="24"/>
          <w:szCs w:val="24"/>
        </w:rPr>
        <w:t>▲</w:t>
      </w:r>
      <w:r w:rsidR="000E5C6D" w:rsidRPr="00653F8B">
        <w:rPr>
          <w:rFonts w:ascii="仿宋" w:eastAsia="仿宋" w:hAnsi="仿宋" w:hint="eastAsia"/>
          <w:sz w:val="24"/>
          <w:szCs w:val="24"/>
        </w:rPr>
        <w:t>数据预处理，实现各类数据字段内容的结构化提取，包括主诉、现病史、既往史、体格检查、诊断、诊疗计划、诊疗意见等内容，文本提取率达到9</w:t>
      </w:r>
      <w:r w:rsidR="000E5C6D" w:rsidRPr="00653F8B">
        <w:rPr>
          <w:rFonts w:ascii="仿宋" w:eastAsia="仿宋" w:hAnsi="仿宋"/>
          <w:sz w:val="24"/>
          <w:szCs w:val="24"/>
        </w:rPr>
        <w:t>5%</w:t>
      </w:r>
      <w:r w:rsidR="000E5C6D" w:rsidRPr="00653F8B">
        <w:rPr>
          <w:rFonts w:ascii="仿宋" w:eastAsia="仿宋" w:hAnsi="仿宋" w:hint="eastAsia"/>
          <w:sz w:val="24"/>
          <w:szCs w:val="24"/>
        </w:rPr>
        <w:t>以上</w:t>
      </w:r>
      <w:r w:rsidR="000F1FD5" w:rsidRPr="00355140">
        <w:rPr>
          <w:rFonts w:ascii="仿宋" w:eastAsia="仿宋" w:hAnsi="仿宋" w:hint="eastAsia"/>
          <w:sz w:val="24"/>
          <w:szCs w:val="24"/>
        </w:rPr>
        <w:t>；</w:t>
      </w:r>
    </w:p>
    <w:p w14:paraId="3D9A1B43" w14:textId="28B0C425" w:rsidR="000F1FD5" w:rsidRPr="00C4222F" w:rsidRDefault="000E5C6D" w:rsidP="000F1FD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Arial"/>
          <w:color w:val="000000"/>
          <w:sz w:val="24"/>
          <w:szCs w:val="24"/>
        </w:rPr>
      </w:pPr>
      <w:r w:rsidRPr="00653F8B">
        <w:rPr>
          <w:rFonts w:ascii="仿宋" w:eastAsia="仿宋" w:hAnsi="仿宋" w:hint="eastAsia"/>
          <w:sz w:val="24"/>
          <w:szCs w:val="24"/>
        </w:rPr>
        <w:t>特征工程，实现年龄自动推断计算、数据标注、主诉文本特征表示等内容。</w:t>
      </w:r>
    </w:p>
    <w:p w14:paraId="6EB9B1B8" w14:textId="1683AC22" w:rsidR="00C4222F" w:rsidRPr="007A6F28" w:rsidRDefault="00C4222F" w:rsidP="000F1FD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Arial"/>
          <w:color w:val="000000"/>
          <w:sz w:val="24"/>
          <w:szCs w:val="24"/>
        </w:rPr>
      </w:pPr>
      <w:r w:rsidRPr="00C4222F">
        <w:rPr>
          <w:rFonts w:ascii="仿宋" w:eastAsia="仿宋" w:hAnsi="仿宋" w:cs="Arial" w:hint="eastAsia"/>
          <w:color w:val="000000"/>
          <w:sz w:val="24"/>
          <w:szCs w:val="24"/>
        </w:rPr>
        <w:t>实现查看详情的功能，详情包括患者信息、检查信息、报告信息，并对检查相应的影像具有阅片功能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。</w:t>
      </w:r>
    </w:p>
    <w:p w14:paraId="4D4672E4" w14:textId="294F1934" w:rsidR="007A6F28" w:rsidRPr="00653F8B" w:rsidRDefault="007A6F28" w:rsidP="00CC1F26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“</w:t>
      </w:r>
      <w:r w:rsidRPr="007A6F28">
        <w:rPr>
          <w:rFonts w:ascii="仿宋" w:eastAsia="仿宋" w:hAnsi="仿宋" w:cs="Arial" w:hint="eastAsia"/>
          <w:color w:val="000000"/>
          <w:sz w:val="24"/>
          <w:szCs w:val="24"/>
        </w:rPr>
        <w:t>▲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”</w:t>
      </w:r>
      <w:r w:rsidR="00366B77">
        <w:rPr>
          <w:rFonts w:ascii="仿宋" w:eastAsia="仿宋" w:hAnsi="仿宋" w:cs="Arial" w:hint="eastAsia"/>
          <w:color w:val="000000"/>
          <w:sz w:val="24"/>
          <w:szCs w:val="24"/>
        </w:rPr>
        <w:t>为</w:t>
      </w:r>
      <w:r w:rsidR="00CC1F26">
        <w:rPr>
          <w:rFonts w:ascii="仿宋" w:eastAsia="仿宋" w:hAnsi="仿宋" w:cs="Arial" w:hint="eastAsia"/>
          <w:color w:val="000000"/>
          <w:sz w:val="24"/>
          <w:szCs w:val="24"/>
        </w:rPr>
        <w:t>实质性条款，对其中任何一条的偏离，为实质性偏离，其投标无效</w:t>
      </w:r>
      <w:r w:rsidR="00D47C30">
        <w:rPr>
          <w:rFonts w:ascii="仿宋" w:eastAsia="仿宋" w:hAnsi="仿宋" w:cs="Arial" w:hint="eastAsia"/>
          <w:color w:val="000000"/>
          <w:sz w:val="24"/>
          <w:szCs w:val="24"/>
        </w:rPr>
        <w:t>。</w:t>
      </w:r>
    </w:p>
    <w:p w14:paraId="5C14BBB8" w14:textId="0F2C7682" w:rsidR="000F1FD5" w:rsidRPr="00653F8B" w:rsidRDefault="00D07ED6" w:rsidP="000F1FD5">
      <w:pPr>
        <w:spacing w:line="360" w:lineRule="auto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/>
          <w:b/>
          <w:kern w:val="0"/>
          <w:sz w:val="24"/>
          <w:szCs w:val="24"/>
        </w:rPr>
        <w:lastRenderedPageBreak/>
        <w:t>3</w:t>
      </w:r>
      <w:r w:rsidR="000F1FD5" w:rsidRPr="00653F8B">
        <w:rPr>
          <w:rFonts w:ascii="仿宋" w:eastAsia="仿宋" w:hAnsi="仿宋" w:hint="eastAsia"/>
          <w:b/>
          <w:kern w:val="0"/>
          <w:sz w:val="24"/>
          <w:szCs w:val="24"/>
        </w:rPr>
        <w:t>、</w:t>
      </w:r>
      <w:r w:rsidR="00D93A57" w:rsidRPr="00653F8B">
        <w:rPr>
          <w:rFonts w:ascii="仿宋" w:eastAsia="仿宋" w:hAnsi="仿宋" w:hint="eastAsia"/>
          <w:b/>
          <w:kern w:val="0"/>
          <w:sz w:val="24"/>
          <w:szCs w:val="24"/>
        </w:rPr>
        <w:t>商务要求</w:t>
      </w:r>
    </w:p>
    <w:p w14:paraId="7639A708" w14:textId="246702DD" w:rsidR="00944AF6" w:rsidRPr="00653F8B" w:rsidRDefault="00944AF6" w:rsidP="00944AF6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653F8B">
        <w:rPr>
          <w:rFonts w:ascii="仿宋" w:eastAsia="仿宋" w:hAnsi="仿宋" w:hint="eastAsia"/>
          <w:sz w:val="24"/>
          <w:szCs w:val="24"/>
        </w:rPr>
        <w:t>交付时间：</w:t>
      </w:r>
      <w:r w:rsidR="00AE0FA8">
        <w:rPr>
          <w:rFonts w:ascii="仿宋" w:eastAsia="仿宋" w:hAnsi="仿宋" w:hint="eastAsia"/>
          <w:sz w:val="24"/>
          <w:szCs w:val="24"/>
        </w:rPr>
        <w:t>合同签订后2个月</w:t>
      </w:r>
    </w:p>
    <w:p w14:paraId="1CC9E7DA" w14:textId="77777777" w:rsidR="00944AF6" w:rsidRPr="00653F8B" w:rsidRDefault="00944AF6" w:rsidP="00944AF6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653F8B">
        <w:rPr>
          <w:rFonts w:ascii="仿宋" w:eastAsia="仿宋" w:hAnsi="仿宋" w:hint="eastAsia"/>
          <w:sz w:val="24"/>
          <w:szCs w:val="24"/>
        </w:rPr>
        <w:t>售后服务：合同有效期内提供相应的数据处理培训</w:t>
      </w:r>
    </w:p>
    <w:p w14:paraId="08D0591C" w14:textId="64C16AC7" w:rsidR="00944AF6" w:rsidRPr="00653F8B" w:rsidRDefault="00944AF6" w:rsidP="00944AF6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653F8B">
        <w:rPr>
          <w:rFonts w:ascii="仿宋" w:eastAsia="仿宋" w:hAnsi="仿宋" w:hint="eastAsia"/>
          <w:sz w:val="24"/>
          <w:szCs w:val="24"/>
        </w:rPr>
        <w:t>质保期：</w:t>
      </w:r>
      <w:r w:rsidR="00AE0FA8">
        <w:rPr>
          <w:rFonts w:ascii="仿宋" w:eastAsia="仿宋" w:hAnsi="仿宋" w:hint="eastAsia"/>
          <w:sz w:val="24"/>
          <w:szCs w:val="24"/>
        </w:rPr>
        <w:t>验收合格后一年</w:t>
      </w:r>
    </w:p>
    <w:p w14:paraId="3BF74284" w14:textId="12E2CB40" w:rsidR="00944AF6" w:rsidRDefault="00944AF6" w:rsidP="00AE0FA8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653F8B">
        <w:rPr>
          <w:rFonts w:ascii="仿宋" w:eastAsia="仿宋" w:hAnsi="仿宋" w:hint="eastAsia"/>
          <w:sz w:val="24"/>
          <w:szCs w:val="24"/>
        </w:rPr>
        <w:t>培训要求：按照双方约定的时间地点以及双方确认的培训内容进行培训。</w:t>
      </w:r>
    </w:p>
    <w:p w14:paraId="6A6ACFED" w14:textId="1CBB0C7E" w:rsidR="009E3B17" w:rsidRDefault="00AE0FA8" w:rsidP="00AE0FA8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付款：</w:t>
      </w:r>
      <w:r w:rsidR="008B73C8">
        <w:rPr>
          <w:rFonts w:ascii="仿宋" w:eastAsia="仿宋" w:hAnsi="仿宋" w:hint="eastAsia"/>
          <w:sz w:val="24"/>
          <w:szCs w:val="24"/>
        </w:rPr>
        <w:t>项目验收合格后，支付全款</w:t>
      </w:r>
      <w:r w:rsidR="00355140">
        <w:rPr>
          <w:rFonts w:ascii="仿宋" w:eastAsia="仿宋" w:hAnsi="仿宋" w:hint="eastAsia"/>
          <w:sz w:val="24"/>
          <w:szCs w:val="24"/>
        </w:rPr>
        <w:t>。</w:t>
      </w:r>
    </w:p>
    <w:p w14:paraId="3B6E55EA" w14:textId="59CD616A" w:rsidR="00AE0FA8" w:rsidRDefault="009E3B17" w:rsidP="00AE0FA8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保密要求：</w:t>
      </w:r>
      <w:r w:rsidR="00D41F43">
        <w:rPr>
          <w:rFonts w:ascii="仿宋" w:eastAsia="仿宋" w:hAnsi="仿宋"/>
          <w:sz w:val="24"/>
          <w:szCs w:val="24"/>
        </w:rPr>
        <w:t xml:space="preserve"> </w:t>
      </w:r>
    </w:p>
    <w:p w14:paraId="3D335BC5" w14:textId="3B0C8B9E" w:rsidR="00355140" w:rsidRDefault="00355140" w:rsidP="00355140">
      <w:pPr>
        <w:pStyle w:val="ac"/>
        <w:numPr>
          <w:ilvl w:val="0"/>
          <w:numId w:val="6"/>
        </w:numPr>
        <w:spacing w:line="520" w:lineRule="exact"/>
        <w:ind w:firstLineChars="0"/>
        <w:rPr>
          <w:rFonts w:ascii="仿宋" w:eastAsia="仿宋" w:hAnsi="仿宋"/>
          <w:sz w:val="24"/>
          <w:szCs w:val="24"/>
        </w:rPr>
      </w:pPr>
      <w:r w:rsidRPr="00E52653">
        <w:rPr>
          <w:rFonts w:ascii="仿宋" w:eastAsia="仿宋" w:hAnsi="仿宋" w:hint="eastAsia"/>
          <w:sz w:val="24"/>
          <w:szCs w:val="24"/>
        </w:rPr>
        <w:t>保密内容</w:t>
      </w:r>
      <w:r>
        <w:rPr>
          <w:rFonts w:ascii="仿宋" w:eastAsia="仿宋" w:hAnsi="仿宋" w:hint="eastAsia"/>
          <w:sz w:val="24"/>
          <w:szCs w:val="24"/>
        </w:rPr>
        <w:t>，</w:t>
      </w:r>
      <w:r w:rsidR="00275A81" w:rsidRPr="00E52653">
        <w:rPr>
          <w:rFonts w:ascii="仿宋" w:eastAsia="仿宋" w:hAnsi="仿宋" w:hint="eastAsia"/>
          <w:sz w:val="24"/>
          <w:szCs w:val="24"/>
        </w:rPr>
        <w:t>包括项目信息，</w:t>
      </w:r>
      <w:r w:rsidR="00275A81">
        <w:rPr>
          <w:rFonts w:ascii="仿宋" w:eastAsia="仿宋" w:hAnsi="仿宋" w:hint="eastAsia"/>
          <w:sz w:val="24"/>
          <w:szCs w:val="24"/>
        </w:rPr>
        <w:t>涉及到的所有数据均不得外泄。</w:t>
      </w:r>
    </w:p>
    <w:p w14:paraId="765456A6" w14:textId="77777777" w:rsidR="00355140" w:rsidRDefault="00355140" w:rsidP="00355140">
      <w:pPr>
        <w:pStyle w:val="ac"/>
        <w:numPr>
          <w:ilvl w:val="0"/>
          <w:numId w:val="6"/>
        </w:numPr>
        <w:spacing w:line="520" w:lineRule="exact"/>
        <w:ind w:firstLineChars="0"/>
        <w:rPr>
          <w:rFonts w:ascii="仿宋" w:eastAsia="仿宋" w:hAnsi="仿宋"/>
          <w:sz w:val="24"/>
          <w:szCs w:val="24"/>
        </w:rPr>
      </w:pPr>
      <w:r w:rsidRPr="00E52653">
        <w:rPr>
          <w:rFonts w:ascii="仿宋" w:eastAsia="仿宋" w:hAnsi="仿宋" w:hint="eastAsia"/>
          <w:sz w:val="24"/>
          <w:szCs w:val="24"/>
        </w:rPr>
        <w:t>涉密人员范围</w:t>
      </w:r>
      <w:r w:rsidRPr="00E52653">
        <w:rPr>
          <w:rFonts w:ascii="仿宋" w:eastAsia="仿宋" w:hAnsi="仿宋"/>
          <w:sz w:val="24"/>
          <w:szCs w:val="24"/>
        </w:rPr>
        <w:t>:</w:t>
      </w:r>
      <w:r w:rsidRPr="00E52653">
        <w:rPr>
          <w:rFonts w:ascii="仿宋" w:eastAsia="仿宋" w:hAnsi="仿宋" w:hint="eastAsia"/>
          <w:sz w:val="24"/>
          <w:szCs w:val="24"/>
        </w:rPr>
        <w:t xml:space="preserve">  项目参与人员及双方聘请的外部顾问或专家。</w:t>
      </w:r>
    </w:p>
    <w:p w14:paraId="1C8D2674" w14:textId="4BF012FE" w:rsidR="00355140" w:rsidRPr="00E52653" w:rsidRDefault="00355140" w:rsidP="00355140">
      <w:pPr>
        <w:pStyle w:val="ac"/>
        <w:numPr>
          <w:ilvl w:val="0"/>
          <w:numId w:val="6"/>
        </w:numPr>
        <w:spacing w:line="520" w:lineRule="exact"/>
        <w:ind w:firstLineChars="0"/>
        <w:rPr>
          <w:rFonts w:ascii="仿宋" w:eastAsia="仿宋" w:hAnsi="仿宋"/>
          <w:sz w:val="24"/>
          <w:szCs w:val="24"/>
        </w:rPr>
      </w:pPr>
      <w:r w:rsidRPr="00E52653">
        <w:rPr>
          <w:rFonts w:ascii="仿宋" w:eastAsia="仿宋" w:hAnsi="仿宋" w:hint="eastAsia"/>
          <w:sz w:val="24"/>
          <w:szCs w:val="24"/>
        </w:rPr>
        <w:t xml:space="preserve">保密期限： </w:t>
      </w:r>
      <w:r w:rsidR="00275A81">
        <w:rPr>
          <w:rFonts w:ascii="仿宋" w:eastAsia="仿宋" w:hAnsi="仿宋" w:hint="eastAsia"/>
          <w:sz w:val="24"/>
          <w:szCs w:val="24"/>
        </w:rPr>
        <w:t>除非双方协商同意，否则不得公开。</w:t>
      </w:r>
    </w:p>
    <w:p w14:paraId="2DCA0386" w14:textId="77777777" w:rsidR="00355140" w:rsidRPr="00355140" w:rsidRDefault="00AE0FA8" w:rsidP="00355140">
      <w:pPr>
        <w:spacing w:line="520" w:lineRule="exact"/>
        <w:rPr>
          <w:rFonts w:ascii="仿宋" w:eastAsia="仿宋" w:hAnsi="仿宋"/>
          <w:sz w:val="24"/>
          <w:szCs w:val="24"/>
        </w:rPr>
      </w:pPr>
      <w:r w:rsidRPr="00355140">
        <w:rPr>
          <w:rFonts w:ascii="仿宋" w:eastAsia="仿宋" w:hAnsi="仿宋" w:hint="eastAsia"/>
          <w:sz w:val="24"/>
          <w:szCs w:val="24"/>
        </w:rPr>
        <w:t>验收标准</w:t>
      </w:r>
      <w:r w:rsidR="00D41F43" w:rsidRPr="00355140">
        <w:rPr>
          <w:rFonts w:ascii="仿宋" w:eastAsia="仿宋" w:hAnsi="仿宋" w:hint="eastAsia"/>
          <w:sz w:val="24"/>
          <w:szCs w:val="24"/>
        </w:rPr>
        <w:t>：</w:t>
      </w:r>
      <w:r w:rsidR="00355140" w:rsidRPr="00355140">
        <w:rPr>
          <w:rFonts w:ascii="仿宋" w:eastAsia="仿宋" w:hAnsi="仿宋" w:hint="eastAsia"/>
          <w:sz w:val="24"/>
          <w:szCs w:val="24"/>
        </w:rPr>
        <w:t>数据服务方出具测试报告和验收单，作为验收标准。</w:t>
      </w:r>
    </w:p>
    <w:sectPr w:rsidR="00355140" w:rsidRPr="00355140">
      <w:footerReference w:type="default" r:id="rId7"/>
      <w:headerReference w:type="firs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D2C2" w14:textId="77777777" w:rsidR="001159E0" w:rsidRDefault="001159E0" w:rsidP="000F1FD5">
      <w:r>
        <w:separator/>
      </w:r>
    </w:p>
  </w:endnote>
  <w:endnote w:type="continuationSeparator" w:id="0">
    <w:p w14:paraId="654DC9EE" w14:textId="77777777" w:rsidR="001159E0" w:rsidRDefault="001159E0" w:rsidP="000F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9F1D" w14:textId="77777777" w:rsidR="00EA06EA" w:rsidRDefault="00F9568A">
    <w:pPr>
      <w:pStyle w:val="a5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285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285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6F4E2CB" w14:textId="77777777" w:rsidR="00EA06E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77D0" w14:textId="77777777" w:rsidR="001159E0" w:rsidRDefault="001159E0" w:rsidP="000F1FD5">
      <w:r>
        <w:separator/>
      </w:r>
    </w:p>
  </w:footnote>
  <w:footnote w:type="continuationSeparator" w:id="0">
    <w:p w14:paraId="42742D1E" w14:textId="77777777" w:rsidR="001159E0" w:rsidRDefault="001159E0" w:rsidP="000F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805D" w14:textId="625766E6" w:rsidR="00EA06EA" w:rsidRDefault="000F1FD5">
    <w:pPr>
      <w:pStyle w:val="a3"/>
      <w:jc w:val="both"/>
    </w:pPr>
    <w:r>
      <w:rPr>
        <w:noProof/>
      </w:rPr>
      <w:drawing>
        <wp:inline distT="0" distB="0" distL="0" distR="0" wp14:anchorId="061E0513" wp14:editId="569D0F0E">
          <wp:extent cx="3006725" cy="410210"/>
          <wp:effectExtent l="0" t="0" r="317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568A">
      <w:rPr>
        <w:rFonts w:hint="eastAsia"/>
      </w:rPr>
      <w:t xml:space="preserve">                           </w:t>
    </w:r>
    <w:r w:rsidR="00F9568A">
      <w:rPr>
        <w:rFonts w:hint="eastAsia"/>
      </w:rPr>
      <w:t>网络信息中心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543"/>
    <w:multiLevelType w:val="multilevel"/>
    <w:tmpl w:val="0BE34543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0872181"/>
    <w:multiLevelType w:val="multilevel"/>
    <w:tmpl w:val="2087218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B412D2"/>
    <w:multiLevelType w:val="multilevel"/>
    <w:tmpl w:val="25B412D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E60C0E"/>
    <w:multiLevelType w:val="hybridMultilevel"/>
    <w:tmpl w:val="D444BDBA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5416A0D"/>
    <w:multiLevelType w:val="multilevel"/>
    <w:tmpl w:val="55416A0D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9B7CA8"/>
    <w:multiLevelType w:val="multilevel"/>
    <w:tmpl w:val="5F9B7CA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Ansi="宋体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3E340C"/>
    <w:multiLevelType w:val="hybridMultilevel"/>
    <w:tmpl w:val="D444BDB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643240655">
    <w:abstractNumId w:val="2"/>
  </w:num>
  <w:num w:numId="2" w16cid:durableId="1870950665">
    <w:abstractNumId w:val="1"/>
  </w:num>
  <w:num w:numId="3" w16cid:durableId="1505434310">
    <w:abstractNumId w:val="0"/>
  </w:num>
  <w:num w:numId="4" w16cid:durableId="727072596">
    <w:abstractNumId w:val="4"/>
  </w:num>
  <w:num w:numId="5" w16cid:durableId="1209301868">
    <w:abstractNumId w:val="5"/>
  </w:num>
  <w:num w:numId="6" w16cid:durableId="434910432">
    <w:abstractNumId w:val="6"/>
  </w:num>
  <w:num w:numId="7" w16cid:durableId="1890723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F27"/>
    <w:rsid w:val="0001337B"/>
    <w:rsid w:val="000661CC"/>
    <w:rsid w:val="000A056B"/>
    <w:rsid w:val="000A2763"/>
    <w:rsid w:val="000A7878"/>
    <w:rsid w:val="000C3F94"/>
    <w:rsid w:val="000E5C6D"/>
    <w:rsid w:val="000F1FD5"/>
    <w:rsid w:val="000F7023"/>
    <w:rsid w:val="001159E0"/>
    <w:rsid w:val="00275A81"/>
    <w:rsid w:val="00355140"/>
    <w:rsid w:val="00366B77"/>
    <w:rsid w:val="0038270A"/>
    <w:rsid w:val="004077CE"/>
    <w:rsid w:val="00491FD6"/>
    <w:rsid w:val="004C15D8"/>
    <w:rsid w:val="005D053D"/>
    <w:rsid w:val="00653F8B"/>
    <w:rsid w:val="006E0635"/>
    <w:rsid w:val="007604AD"/>
    <w:rsid w:val="00796E29"/>
    <w:rsid w:val="007A6F28"/>
    <w:rsid w:val="007E1575"/>
    <w:rsid w:val="008B73C8"/>
    <w:rsid w:val="00944AF6"/>
    <w:rsid w:val="0094710F"/>
    <w:rsid w:val="009A427E"/>
    <w:rsid w:val="009C5D94"/>
    <w:rsid w:val="009E3B17"/>
    <w:rsid w:val="009F036C"/>
    <w:rsid w:val="009F4F27"/>
    <w:rsid w:val="00A87C00"/>
    <w:rsid w:val="00AE0FA8"/>
    <w:rsid w:val="00AE17CC"/>
    <w:rsid w:val="00AF0E87"/>
    <w:rsid w:val="00B62254"/>
    <w:rsid w:val="00B73380"/>
    <w:rsid w:val="00C32853"/>
    <w:rsid w:val="00C4222F"/>
    <w:rsid w:val="00CC1F26"/>
    <w:rsid w:val="00CD21EA"/>
    <w:rsid w:val="00D07ED6"/>
    <w:rsid w:val="00D143A9"/>
    <w:rsid w:val="00D41F43"/>
    <w:rsid w:val="00D47C30"/>
    <w:rsid w:val="00D755FF"/>
    <w:rsid w:val="00D93A57"/>
    <w:rsid w:val="00DB2D50"/>
    <w:rsid w:val="00E07996"/>
    <w:rsid w:val="00E379CD"/>
    <w:rsid w:val="00E6651B"/>
    <w:rsid w:val="00ED6A92"/>
    <w:rsid w:val="00F9568A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63259"/>
  <w15:docId w15:val="{8C7B67FA-01F4-4F6E-BC81-A0E12228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0F1F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1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1F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FD5"/>
    <w:rPr>
      <w:sz w:val="18"/>
      <w:szCs w:val="18"/>
    </w:rPr>
  </w:style>
  <w:style w:type="character" w:customStyle="1" w:styleId="20">
    <w:name w:val="标题 2 字符"/>
    <w:basedOn w:val="a0"/>
    <w:link w:val="2"/>
    <w:rsid w:val="000F1FD5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采购二级 Char"/>
    <w:link w:val="a7"/>
    <w:rsid w:val="000F1FD5"/>
    <w:rPr>
      <w:rFonts w:ascii="仿宋" w:eastAsia="仿宋" w:hAnsi="仿宋"/>
      <w:b/>
      <w:sz w:val="28"/>
      <w:szCs w:val="32"/>
    </w:rPr>
  </w:style>
  <w:style w:type="character" w:customStyle="1" w:styleId="a8">
    <w:name w:val="注释标题 字符"/>
    <w:link w:val="a9"/>
    <w:rsid w:val="000F1FD5"/>
    <w:rPr>
      <w:rFonts w:ascii="DFKai-SB" w:eastAsia="DFKai-SB" w:hAnsi="DFKai-SB"/>
      <w:lang w:eastAsia="zh-TW"/>
    </w:rPr>
  </w:style>
  <w:style w:type="character" w:customStyle="1" w:styleId="Char0">
    <w:name w:val="采购正文 Char"/>
    <w:link w:val="aa"/>
    <w:rsid w:val="000F1FD5"/>
    <w:rPr>
      <w:rFonts w:ascii="仿宋" w:eastAsia="仿宋" w:hAnsi="仿宋"/>
      <w:sz w:val="24"/>
      <w:szCs w:val="24"/>
    </w:rPr>
  </w:style>
  <w:style w:type="paragraph" w:styleId="a9">
    <w:name w:val="Note Heading"/>
    <w:basedOn w:val="a"/>
    <w:next w:val="a"/>
    <w:link w:val="a8"/>
    <w:rsid w:val="000F1FD5"/>
    <w:pPr>
      <w:jc w:val="center"/>
    </w:pPr>
    <w:rPr>
      <w:rFonts w:ascii="DFKai-SB" w:eastAsia="DFKai-SB" w:hAnsi="DFKai-SB" w:cstheme="minorBidi"/>
      <w:szCs w:val="22"/>
      <w:lang w:eastAsia="zh-TW"/>
    </w:rPr>
  </w:style>
  <w:style w:type="character" w:customStyle="1" w:styleId="1">
    <w:name w:val="注释标题 字符1"/>
    <w:basedOn w:val="a0"/>
    <w:uiPriority w:val="99"/>
    <w:semiHidden/>
    <w:rsid w:val="000F1FD5"/>
    <w:rPr>
      <w:rFonts w:ascii="Times New Roman" w:eastAsia="宋体" w:hAnsi="Times New Roman" w:cs="Times New Roman"/>
      <w:szCs w:val="20"/>
    </w:rPr>
  </w:style>
  <w:style w:type="paragraph" w:customStyle="1" w:styleId="a7">
    <w:name w:val="采购二级"/>
    <w:link w:val="Char"/>
    <w:qFormat/>
    <w:rsid w:val="000F1FD5"/>
    <w:pPr>
      <w:spacing w:line="560" w:lineRule="exact"/>
      <w:ind w:firstLineChars="200" w:firstLine="200"/>
      <w:jc w:val="both"/>
      <w:outlineLvl w:val="1"/>
    </w:pPr>
    <w:rPr>
      <w:rFonts w:ascii="仿宋" w:eastAsia="仿宋" w:hAnsi="仿宋"/>
      <w:b/>
      <w:sz w:val="28"/>
      <w:szCs w:val="32"/>
    </w:rPr>
  </w:style>
  <w:style w:type="paragraph" w:styleId="ab">
    <w:name w:val="Normal (Web)"/>
    <w:basedOn w:val="a"/>
    <w:unhideWhenUsed/>
    <w:rsid w:val="000F1F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a">
    <w:name w:val="采购正文"/>
    <w:link w:val="Char0"/>
    <w:qFormat/>
    <w:rsid w:val="000F1FD5"/>
    <w:pPr>
      <w:widowControl w:val="0"/>
      <w:snapToGrid w:val="0"/>
      <w:spacing w:line="560" w:lineRule="exact"/>
      <w:ind w:firstLineChars="200" w:firstLine="200"/>
      <w:jc w:val="both"/>
    </w:pPr>
    <w:rPr>
      <w:rFonts w:ascii="仿宋" w:eastAsia="仿宋" w:hAnsi="仿宋"/>
      <w:sz w:val="24"/>
      <w:szCs w:val="24"/>
    </w:rPr>
  </w:style>
  <w:style w:type="paragraph" w:styleId="ac">
    <w:name w:val="List Paragraph"/>
    <w:basedOn w:val="a"/>
    <w:uiPriority w:val="34"/>
    <w:qFormat/>
    <w:rsid w:val="00355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孙凤磊</dc:creator>
  <cp:keywords/>
  <dc:description/>
  <cp:lastModifiedBy>Windows 用户</cp:lastModifiedBy>
  <cp:revision>15</cp:revision>
  <dcterms:created xsi:type="dcterms:W3CDTF">2023-03-27T13:45:00Z</dcterms:created>
  <dcterms:modified xsi:type="dcterms:W3CDTF">2023-04-14T13:05:00Z</dcterms:modified>
</cp:coreProperties>
</file>