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201342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麻醉包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375"/>
        <w:gridCol w:w="5013"/>
      </w:tblGrid>
      <w:tr w:rsidR="00201342" w:rsidTr="00224803">
        <w:trPr>
          <w:trHeight w:val="499"/>
        </w:trPr>
        <w:tc>
          <w:tcPr>
            <w:tcW w:w="375" w:type="pct"/>
            <w:vAlign w:val="center"/>
          </w:tcPr>
          <w:p w:rsidR="00201342" w:rsidRDefault="00201342" w:rsidP="0020134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201342" w:rsidRDefault="00201342" w:rsidP="0020134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07" w:type="pct"/>
            <w:shd w:val="clear" w:color="auto" w:fill="auto"/>
            <w:vAlign w:val="center"/>
            <w:hideMark/>
          </w:tcPr>
          <w:p w:rsidR="00201342" w:rsidRDefault="00201342" w:rsidP="0020134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941" w:type="pct"/>
            <w:shd w:val="clear" w:color="auto" w:fill="auto"/>
            <w:vAlign w:val="center"/>
            <w:hideMark/>
          </w:tcPr>
          <w:p w:rsidR="00201342" w:rsidRDefault="00201342" w:rsidP="0020134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201342" w:rsidTr="00224803">
        <w:trPr>
          <w:trHeight w:val="4152"/>
        </w:trPr>
        <w:tc>
          <w:tcPr>
            <w:tcW w:w="375" w:type="pct"/>
            <w:vMerge w:val="restart"/>
            <w:vAlign w:val="center"/>
          </w:tcPr>
          <w:p w:rsidR="00201342" w:rsidRDefault="00201342" w:rsidP="0020134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:rsidR="00201342" w:rsidRDefault="00201342" w:rsidP="0020134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一次性使用麻醉穿刺包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201342" w:rsidRDefault="00201342" w:rsidP="0020134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神经阻滞</w:t>
            </w:r>
            <w:r>
              <w:rPr>
                <w:rFonts w:ascii="宋体" w:hAnsi="宋体" w:hint="eastAsia"/>
                <w:color w:val="000000"/>
                <w:szCs w:val="18"/>
              </w:rPr>
              <w:br/>
            </w:r>
            <w:r w:rsidRPr="00201342">
              <w:rPr>
                <w:rFonts w:ascii="宋体" w:hAnsi="宋体"/>
                <w:color w:val="000000"/>
                <w:szCs w:val="18"/>
              </w:rPr>
              <w:t>（AS-N）</w:t>
            </w:r>
          </w:p>
        </w:tc>
        <w:tc>
          <w:tcPr>
            <w:tcW w:w="2941" w:type="pct"/>
            <w:shd w:val="clear" w:color="auto" w:fill="auto"/>
            <w:vAlign w:val="center"/>
          </w:tcPr>
          <w:p w:rsidR="00201342" w:rsidRDefault="00201342" w:rsidP="00201342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201342" w:rsidRDefault="00201342" w:rsidP="00201342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201342">
              <w:rPr>
                <w:rFonts w:ascii="宋体" w:hAnsi="宋体"/>
                <w:color w:val="000000"/>
                <w:szCs w:val="18"/>
              </w:rPr>
              <w:t>适用于对人体做神经阻滞麻醉方法进行穿刺、注射药物。</w:t>
            </w:r>
          </w:p>
          <w:p w:rsidR="00201342" w:rsidRDefault="00201342" w:rsidP="00201342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201342" w:rsidRDefault="00201342" w:rsidP="00201342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</w:t>
            </w:r>
            <w:r>
              <w:rPr>
                <w:rFonts w:ascii="宋体" w:hAnsi="宋体"/>
                <w:color w:val="000000"/>
                <w:szCs w:val="18"/>
              </w:rPr>
              <w:t>。</w:t>
            </w:r>
          </w:p>
          <w:p w:rsidR="00201342" w:rsidRPr="000A3F33" w:rsidRDefault="007F6ECA" w:rsidP="007F6ECA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需包</w:t>
            </w:r>
            <w:r w:rsidR="00201342" w:rsidRPr="00201342">
              <w:rPr>
                <w:rFonts w:ascii="宋体" w:hAnsi="宋体"/>
                <w:color w:val="000000"/>
                <w:szCs w:val="18"/>
              </w:rPr>
              <w:t>含：</w:t>
            </w:r>
            <w:r>
              <w:rPr>
                <w:rFonts w:ascii="宋体" w:hAnsi="宋体"/>
                <w:color w:val="000000"/>
                <w:szCs w:val="18"/>
              </w:rPr>
              <w:t>一次性使用</w:t>
            </w:r>
            <w:r w:rsidRPr="007F6ECA">
              <w:rPr>
                <w:rFonts w:ascii="宋体" w:hAnsi="宋体"/>
                <w:color w:val="000000"/>
                <w:szCs w:val="18"/>
              </w:rPr>
              <w:t>神经</w:t>
            </w:r>
            <w:proofErr w:type="gramStart"/>
            <w:r w:rsidRPr="007F6ECA">
              <w:rPr>
                <w:rFonts w:ascii="宋体" w:hAnsi="宋体"/>
                <w:color w:val="000000"/>
                <w:szCs w:val="18"/>
              </w:rPr>
              <w:t>阻滞穿</w:t>
            </w:r>
            <w:proofErr w:type="gramEnd"/>
            <w:r w:rsidRPr="007F6ECA">
              <w:rPr>
                <w:rFonts w:ascii="宋体" w:hAnsi="宋体"/>
                <w:color w:val="000000"/>
                <w:szCs w:val="18"/>
              </w:rPr>
              <w:t>刺针</w:t>
            </w:r>
            <w:r>
              <w:rPr>
                <w:rFonts w:ascii="宋体" w:hAnsi="宋体"/>
                <w:color w:val="000000"/>
                <w:szCs w:val="18"/>
              </w:rPr>
              <w:t>、一次性使用无菌注射针、一次性使用无菌注射器、一次性使用麻醉用药液过滤器、消毒刷、一次性使用灭菌橡胶外科手套（无粉）、手术巾、医用敷贴、医用脱脂纱布、器械托盘等。</w:t>
            </w:r>
          </w:p>
        </w:tc>
      </w:tr>
      <w:tr w:rsidR="00201342" w:rsidTr="00224803">
        <w:trPr>
          <w:trHeight w:val="4962"/>
        </w:trPr>
        <w:tc>
          <w:tcPr>
            <w:tcW w:w="375" w:type="pct"/>
            <w:vMerge/>
            <w:vAlign w:val="center"/>
          </w:tcPr>
          <w:p w:rsidR="00201342" w:rsidRDefault="00201342" w:rsidP="0020134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01342" w:rsidRDefault="00201342" w:rsidP="00201342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201342" w:rsidRDefault="00201342" w:rsidP="0020134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硬膜外麻醉</w:t>
            </w:r>
          </w:p>
          <w:p w:rsidR="00201342" w:rsidRDefault="00201342" w:rsidP="0020134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201342">
              <w:rPr>
                <w:rFonts w:ascii="宋体" w:hAnsi="宋体"/>
                <w:color w:val="000000"/>
                <w:szCs w:val="18"/>
              </w:rPr>
              <w:t>（AS-E）</w:t>
            </w:r>
          </w:p>
        </w:tc>
        <w:tc>
          <w:tcPr>
            <w:tcW w:w="2941" w:type="pct"/>
            <w:shd w:val="clear" w:color="auto" w:fill="auto"/>
            <w:vAlign w:val="center"/>
          </w:tcPr>
          <w:p w:rsidR="00201342" w:rsidRDefault="00201342" w:rsidP="00201342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201342" w:rsidRPr="00201342" w:rsidRDefault="00201342" w:rsidP="00201342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201342">
              <w:rPr>
                <w:rFonts w:ascii="宋体" w:hAnsi="宋体"/>
                <w:color w:val="000000"/>
                <w:szCs w:val="18"/>
              </w:rPr>
              <w:t>适用于对人体做硬脊膜外腔神经阻滞(简称硬膜外麻醉)麻醉方法进行穿刺、注射药物。</w:t>
            </w:r>
          </w:p>
          <w:p w:rsidR="00201342" w:rsidRDefault="00201342" w:rsidP="00201342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201342" w:rsidRPr="00201342" w:rsidRDefault="00201342" w:rsidP="00201342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201342">
              <w:rPr>
                <w:rFonts w:ascii="宋体" w:hAnsi="宋体" w:hint="eastAsia"/>
                <w:color w:val="000000"/>
                <w:szCs w:val="18"/>
              </w:rPr>
              <w:t>无菌</w:t>
            </w:r>
            <w:r w:rsidRPr="00201342">
              <w:rPr>
                <w:rFonts w:ascii="宋体" w:hAnsi="宋体"/>
                <w:color w:val="000000"/>
                <w:szCs w:val="18"/>
              </w:rPr>
              <w:t>。</w:t>
            </w:r>
          </w:p>
          <w:p w:rsidR="00201342" w:rsidRPr="00201342" w:rsidRDefault="00224803" w:rsidP="007F6ECA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需包</w:t>
            </w:r>
            <w:r w:rsidRPr="00201342">
              <w:rPr>
                <w:rFonts w:ascii="宋体" w:hAnsi="宋体"/>
                <w:color w:val="000000"/>
                <w:szCs w:val="18"/>
              </w:rPr>
              <w:t>含</w:t>
            </w:r>
            <w:r w:rsidR="00201342" w:rsidRPr="00201342">
              <w:rPr>
                <w:rFonts w:ascii="宋体" w:hAnsi="宋体"/>
                <w:color w:val="000000"/>
                <w:szCs w:val="18"/>
              </w:rPr>
              <w:t>：</w:t>
            </w:r>
            <w:r w:rsidR="00201342" w:rsidRPr="007F6ECA">
              <w:rPr>
                <w:rFonts w:ascii="宋体" w:hAnsi="宋体"/>
                <w:color w:val="000000"/>
                <w:szCs w:val="18"/>
              </w:rPr>
              <w:t>一次性使用硬膜外穿刺针、</w:t>
            </w:r>
            <w:r w:rsidR="007F6ECA">
              <w:rPr>
                <w:rFonts w:ascii="宋体" w:hAnsi="宋体"/>
                <w:color w:val="000000"/>
                <w:szCs w:val="18"/>
              </w:rPr>
              <w:t>麻醉导管及接头、一次性使用麻醉用药液过滤器、一次性使用麻醉用空气过滤器、一次性使用无菌注射针、一次性使用无菌注射器、全玻璃或低阻力注射器、导引针、负压管、消毒刷、一次性使用灭菌橡胶外科手套（无粉）、手术巾（洞巾）、医用敷贴（输液贴）、医用胶带、医用脱脂纱布、医用脱脂棉、敷料巾、器械托盘</w:t>
            </w:r>
            <w:r w:rsidR="00533906">
              <w:rPr>
                <w:rFonts w:ascii="宋体" w:hAnsi="宋体"/>
                <w:color w:val="000000"/>
                <w:szCs w:val="18"/>
              </w:rPr>
              <w:t>等</w:t>
            </w:r>
            <w:r w:rsidR="007F6ECA">
              <w:rPr>
                <w:rFonts w:ascii="宋体" w:hAnsi="宋体"/>
                <w:color w:val="000000"/>
                <w:szCs w:val="18"/>
              </w:rPr>
              <w:t>。</w:t>
            </w:r>
          </w:p>
        </w:tc>
      </w:tr>
    </w:tbl>
    <w:p w:rsidR="00BA07DA" w:rsidRPr="00E67A1C" w:rsidRDefault="00BA07DA" w:rsidP="00E67A1C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BA07DA" w:rsidRPr="00E67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27565C"/>
    <w:multiLevelType w:val="hybridMultilevel"/>
    <w:tmpl w:val="84A4EA3A"/>
    <w:lvl w:ilvl="0" w:tplc="04090011">
      <w:start w:val="1"/>
      <w:numFmt w:val="decimal"/>
      <w:lvlText w:val="%1)"/>
      <w:lvlJc w:val="left"/>
      <w:pPr>
        <w:ind w:left="845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857335"/>
    <w:multiLevelType w:val="hybridMultilevel"/>
    <w:tmpl w:val="17A4557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7164A8E"/>
    <w:multiLevelType w:val="hybridMultilevel"/>
    <w:tmpl w:val="C2281ED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3"/>
  </w:num>
  <w:num w:numId="5">
    <w:abstractNumId w:val="11"/>
  </w:num>
  <w:num w:numId="6">
    <w:abstractNumId w:val="10"/>
  </w:num>
  <w:num w:numId="7">
    <w:abstractNumId w:val="3"/>
  </w:num>
  <w:num w:numId="8">
    <w:abstractNumId w:val="18"/>
  </w:num>
  <w:num w:numId="9">
    <w:abstractNumId w:val="17"/>
  </w:num>
  <w:num w:numId="10">
    <w:abstractNumId w:val="8"/>
  </w:num>
  <w:num w:numId="11">
    <w:abstractNumId w:val="1"/>
  </w:num>
  <w:num w:numId="12">
    <w:abstractNumId w:val="16"/>
  </w:num>
  <w:num w:numId="13">
    <w:abstractNumId w:val="15"/>
  </w:num>
  <w:num w:numId="14">
    <w:abstractNumId w:val="5"/>
  </w:num>
  <w:num w:numId="15">
    <w:abstractNumId w:val="12"/>
  </w:num>
  <w:num w:numId="16">
    <w:abstractNumId w:val="7"/>
  </w:num>
  <w:num w:numId="17">
    <w:abstractNumId w:val="6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01342"/>
    <w:rsid w:val="00213B49"/>
    <w:rsid w:val="00224803"/>
    <w:rsid w:val="00257A0E"/>
    <w:rsid w:val="00263E31"/>
    <w:rsid w:val="002D38EB"/>
    <w:rsid w:val="002E02D9"/>
    <w:rsid w:val="0038104B"/>
    <w:rsid w:val="003D6D5B"/>
    <w:rsid w:val="003E000F"/>
    <w:rsid w:val="004724FB"/>
    <w:rsid w:val="004F5FA6"/>
    <w:rsid w:val="00530E1C"/>
    <w:rsid w:val="00533906"/>
    <w:rsid w:val="00573960"/>
    <w:rsid w:val="005779F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7F6ECA"/>
    <w:rsid w:val="008550C9"/>
    <w:rsid w:val="00857BFA"/>
    <w:rsid w:val="00880607"/>
    <w:rsid w:val="0089691B"/>
    <w:rsid w:val="008A04B4"/>
    <w:rsid w:val="00912BC6"/>
    <w:rsid w:val="009C2D59"/>
    <w:rsid w:val="009E1EBB"/>
    <w:rsid w:val="00AA0220"/>
    <w:rsid w:val="00AD317A"/>
    <w:rsid w:val="00AE2A71"/>
    <w:rsid w:val="00AE4D1A"/>
    <w:rsid w:val="00B022AC"/>
    <w:rsid w:val="00B44BBF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67A1C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6</cp:revision>
  <cp:lastPrinted>2023-05-15T01:25:00Z</cp:lastPrinted>
  <dcterms:created xsi:type="dcterms:W3CDTF">2023-07-12T11:59:00Z</dcterms:created>
  <dcterms:modified xsi:type="dcterms:W3CDTF">2023-07-14T06:11:00Z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