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before="312" w:line="360" w:lineRule="auto"/>
        <w:jc w:val="center"/>
        <w:rPr>
          <w:rFonts w:ascii="华文楷体" w:hAnsi="华文楷体" w:eastAsia="华文楷体"/>
          <w:sz w:val="56"/>
          <w:szCs w:val="56"/>
          <w:lang w:val="zh-CN"/>
        </w:rPr>
      </w:pPr>
      <w:r>
        <w:rPr>
          <w:rFonts w:ascii="华文楷体" w:hAnsi="华文楷体" w:eastAsia="华文楷体"/>
          <w:sz w:val="56"/>
          <w:szCs w:val="56"/>
          <w:lang w:val="zh-CN"/>
        </w:rPr>
        <w:t>浙江大学医学院附属儿童医院</w:t>
      </w:r>
    </w:p>
    <w:p>
      <w:pPr>
        <w:autoSpaceDE w:val="0"/>
        <w:autoSpaceDN w:val="0"/>
        <w:adjustRightInd w:val="0"/>
        <w:spacing w:before="312" w:line="360" w:lineRule="auto"/>
        <w:jc w:val="center"/>
        <w:rPr>
          <w:rFonts w:hint="default" w:ascii="华文楷体" w:hAnsi="华文楷体" w:eastAsia="华文楷体"/>
          <w:sz w:val="52"/>
          <w:szCs w:val="52"/>
          <w:lang w:val="en-US" w:eastAsia="zh-CN"/>
        </w:rPr>
      </w:pPr>
      <w:r>
        <w:rPr>
          <w:rFonts w:hint="eastAsia" w:ascii="华文楷体" w:hAnsi="华文楷体" w:eastAsia="华文楷体"/>
          <w:sz w:val="52"/>
          <w:szCs w:val="52"/>
          <w:lang w:val="en-US" w:eastAsia="zh-CN"/>
        </w:rPr>
        <w:t>莫干山院区商业合作内容与需求</w:t>
      </w:r>
    </w:p>
    <w:p>
      <w:pPr>
        <w:autoSpaceDE w:val="0"/>
        <w:autoSpaceDN w:val="0"/>
        <w:adjustRightInd w:val="0"/>
        <w:spacing w:line="720" w:lineRule="auto"/>
        <w:jc w:val="center"/>
        <w:rPr>
          <w:rFonts w:ascii="华文楷体" w:hAnsi="华文楷体" w:eastAsia="华文楷体"/>
          <w:sz w:val="56"/>
          <w:szCs w:val="56"/>
          <w:lang w:val="zh-CN"/>
        </w:rPr>
      </w:pPr>
    </w:p>
    <w:p>
      <w:pPr>
        <w:autoSpaceDE w:val="0"/>
        <w:autoSpaceDN w:val="0"/>
        <w:adjustRightInd w:val="0"/>
        <w:spacing w:after="468" w:line="360" w:lineRule="auto"/>
        <w:jc w:val="center"/>
        <w:rPr>
          <w:rFonts w:ascii="华文楷体" w:hAnsi="华文楷体" w:eastAsia="华文楷体"/>
          <w:sz w:val="18"/>
          <w:szCs w:val="18"/>
          <w:lang w:val="zh-CN"/>
        </w:rPr>
      </w:pPr>
    </w:p>
    <w:p>
      <w:pPr>
        <w:autoSpaceDE w:val="0"/>
        <w:autoSpaceDN w:val="0"/>
        <w:adjustRightInd w:val="0"/>
        <w:spacing w:after="468" w:line="360" w:lineRule="auto"/>
        <w:jc w:val="center"/>
        <w:rPr>
          <w:rFonts w:ascii="华文楷体" w:hAnsi="华文楷体" w:eastAsia="华文楷体"/>
          <w:sz w:val="18"/>
          <w:szCs w:val="18"/>
          <w:lang w:val="zh-CN"/>
        </w:rPr>
      </w:pPr>
    </w:p>
    <w:p>
      <w:pPr>
        <w:autoSpaceDE w:val="0"/>
        <w:autoSpaceDN w:val="0"/>
        <w:adjustRightInd w:val="0"/>
        <w:spacing w:line="360" w:lineRule="auto"/>
        <w:rPr>
          <w:rFonts w:ascii="华文楷体" w:hAnsi="华文楷体" w:eastAsia="华文楷体"/>
          <w:sz w:val="44"/>
          <w:szCs w:val="44"/>
          <w:lang w:val="zh-CN"/>
        </w:rPr>
      </w:pPr>
    </w:p>
    <w:p>
      <w:pPr>
        <w:autoSpaceDE w:val="0"/>
        <w:autoSpaceDN w:val="0"/>
        <w:adjustRightInd w:val="0"/>
        <w:spacing w:line="360" w:lineRule="auto"/>
        <w:rPr>
          <w:rFonts w:ascii="华文楷体" w:hAnsi="华文楷体" w:eastAsia="华文楷体"/>
          <w:sz w:val="44"/>
          <w:szCs w:val="44"/>
          <w:lang w:val="zh-CN"/>
        </w:rPr>
      </w:pPr>
    </w:p>
    <w:p>
      <w:pPr>
        <w:autoSpaceDE w:val="0"/>
        <w:autoSpaceDN w:val="0"/>
        <w:adjustRightInd w:val="0"/>
        <w:spacing w:line="600" w:lineRule="auto"/>
        <w:jc w:val="left"/>
        <w:rPr>
          <w:rFonts w:hint="default" w:ascii="华文楷体" w:hAnsi="华文楷体" w:eastAsia="华文楷体"/>
          <w:sz w:val="44"/>
          <w:szCs w:val="44"/>
          <w:highlight w:val="none"/>
          <w:u w:val="single"/>
          <w:lang w:val="en-US" w:eastAsia="zh-CN"/>
        </w:rPr>
      </w:pPr>
      <w:r>
        <w:rPr>
          <w:rFonts w:hint="eastAsia" w:ascii="华文楷体" w:hAnsi="华文楷体" w:eastAsia="华文楷体"/>
          <w:sz w:val="44"/>
          <w:szCs w:val="44"/>
          <w:lang w:val="en-US" w:eastAsia="zh-CN"/>
        </w:rPr>
        <w:t>合作</w:t>
      </w:r>
      <w:r>
        <w:rPr>
          <w:rFonts w:ascii="华文楷体" w:hAnsi="华文楷体" w:eastAsia="华文楷体"/>
          <w:sz w:val="44"/>
          <w:szCs w:val="44"/>
          <w:lang w:val="zh-CN"/>
        </w:rPr>
        <w:t>名</w:t>
      </w:r>
      <w:r>
        <w:rPr>
          <w:rFonts w:ascii="华文楷体" w:hAnsi="华文楷体" w:eastAsia="华文楷体"/>
          <w:sz w:val="44"/>
          <w:szCs w:val="44"/>
          <w:highlight w:val="none"/>
          <w:lang w:val="zh-CN"/>
        </w:rPr>
        <w:t>称：</w:t>
      </w:r>
      <w:r>
        <w:rPr>
          <w:rFonts w:hint="eastAsia" w:ascii="华文楷体" w:hAnsi="华文楷体" w:eastAsia="华文楷体"/>
          <w:sz w:val="44"/>
          <w:szCs w:val="44"/>
          <w:highlight w:val="none"/>
          <w:lang w:val="en-US" w:eastAsia="zh-CN"/>
        </w:rPr>
        <w:t>莫干山院区药店项目</w:t>
      </w:r>
    </w:p>
    <w:p>
      <w:pPr>
        <w:autoSpaceDE w:val="0"/>
        <w:autoSpaceDN w:val="0"/>
        <w:adjustRightInd w:val="0"/>
        <w:spacing w:line="600" w:lineRule="auto"/>
        <w:jc w:val="left"/>
        <w:rPr>
          <w:rFonts w:ascii="华文楷体" w:hAnsi="华文楷体" w:eastAsia="华文楷体"/>
          <w:sz w:val="44"/>
          <w:szCs w:val="44"/>
          <w:lang w:val="zh-CN"/>
        </w:rPr>
      </w:pPr>
      <w:r>
        <w:rPr>
          <w:rFonts w:hint="eastAsia" w:ascii="华文楷体" w:hAnsi="华文楷体" w:eastAsia="华文楷体"/>
          <w:sz w:val="44"/>
          <w:szCs w:val="44"/>
          <w:lang w:val="en-US" w:eastAsia="zh-CN"/>
        </w:rPr>
        <w:t>意向方</w:t>
      </w:r>
      <w:r>
        <w:rPr>
          <w:rFonts w:ascii="华文楷体" w:hAnsi="华文楷体" w:eastAsia="华文楷体"/>
          <w:sz w:val="44"/>
          <w:szCs w:val="44"/>
          <w:lang w:val="zh-CN"/>
        </w:rPr>
        <w:t>名称：</w:t>
      </w:r>
    </w:p>
    <w:p>
      <w:pPr>
        <w:pStyle w:val="6"/>
        <w:spacing w:line="360" w:lineRule="auto"/>
        <w:ind w:left="0" w:leftChars="0"/>
        <w:rPr>
          <w:rFonts w:ascii="华文楷体" w:hAnsi="华文楷体" w:eastAsia="华文楷体"/>
        </w:rPr>
      </w:pPr>
      <w:r>
        <w:rPr>
          <w:rFonts w:hint="eastAsia" w:ascii="华文楷体" w:hAnsi="华文楷体" w:eastAsia="华文楷体"/>
        </w:rPr>
        <w:t>日期</w:t>
      </w:r>
      <w:r>
        <w:rPr>
          <w:rFonts w:ascii="华文楷体" w:hAnsi="华文楷体" w:eastAsia="华文楷体"/>
        </w:rPr>
        <w:t>：</w:t>
      </w:r>
      <w:r>
        <w:rPr>
          <w:rFonts w:hint="eastAsia" w:ascii="华文楷体" w:hAnsi="华文楷体" w:eastAsia="华文楷体"/>
        </w:rPr>
        <w:t>2</w:t>
      </w:r>
      <w:r>
        <w:rPr>
          <w:rFonts w:ascii="华文楷体" w:hAnsi="华文楷体" w:eastAsia="华文楷体"/>
        </w:rPr>
        <w:t>02</w:t>
      </w:r>
      <w:r>
        <w:rPr>
          <w:rFonts w:hint="eastAsia" w:ascii="华文楷体" w:hAnsi="华文楷体" w:eastAsia="华文楷体"/>
          <w:lang w:val="en-US" w:eastAsia="zh-CN"/>
        </w:rPr>
        <w:t>4</w:t>
      </w:r>
      <w:r>
        <w:rPr>
          <w:rFonts w:hint="eastAsia" w:ascii="华文楷体" w:hAnsi="华文楷体" w:eastAsia="华文楷体"/>
        </w:rPr>
        <w:t>年 月 日</w:t>
      </w:r>
    </w:p>
    <w:p>
      <w:pPr>
        <w:rPr>
          <w:rFonts w:ascii="华文楷体" w:hAnsi="华文楷体" w:eastAsia="华文楷体"/>
        </w:rPr>
      </w:pPr>
    </w:p>
    <w:p>
      <w:pPr>
        <w:rPr>
          <w:rFonts w:ascii="华文楷体" w:hAnsi="华文楷体" w:eastAsia="华文楷体"/>
        </w:rPr>
      </w:pPr>
    </w:p>
    <w:p>
      <w:pPr>
        <w:pStyle w:val="3"/>
        <w:jc w:val="center"/>
        <w:rPr>
          <w:rFonts w:ascii="华文楷体" w:hAnsi="华文楷体" w:eastAsia="华文楷体" w:cs="Times New Roman"/>
        </w:rPr>
        <w:sectPr>
          <w:footerReference r:id="rId3" w:type="default"/>
          <w:pgSz w:w="11906" w:h="16838"/>
          <w:pgMar w:top="1440" w:right="1800" w:bottom="1440" w:left="1800" w:header="851" w:footer="992" w:gutter="0"/>
          <w:cols w:space="425" w:num="1"/>
          <w:docGrid w:type="lines" w:linePitch="312" w:charSpace="0"/>
        </w:sectPr>
      </w:pPr>
      <w:r>
        <w:rPr>
          <w:rFonts w:ascii="华文楷体" w:hAnsi="华文楷体" w:eastAsia="华文楷体" w:cs="Times New Roman"/>
        </w:rPr>
        <w:br w:type="page"/>
      </w:r>
    </w:p>
    <w:p>
      <w:pPr>
        <w:pStyle w:val="3"/>
        <w:jc w:val="center"/>
        <w:rPr>
          <w:rFonts w:ascii="华文楷体" w:hAnsi="华文楷体" w:eastAsia="华文楷体" w:cs="Times New Roman"/>
        </w:rPr>
      </w:pPr>
      <w:r>
        <w:rPr>
          <w:rFonts w:hint="eastAsia" w:ascii="华文楷体" w:hAnsi="华文楷体" w:eastAsia="华文楷体" w:cs="Times New Roman"/>
        </w:rPr>
        <w:t>报名</w:t>
      </w:r>
      <w:r>
        <w:rPr>
          <w:rFonts w:ascii="华文楷体" w:hAnsi="华文楷体" w:eastAsia="华文楷体" w:cs="Times New Roman"/>
        </w:rPr>
        <w:t>文件目录（按顺序）</w:t>
      </w:r>
    </w:p>
    <w:p>
      <w:pPr>
        <w:numPr>
          <w:ilvl w:val="0"/>
          <w:numId w:val="1"/>
        </w:numPr>
        <w:rPr>
          <w:rFonts w:ascii="华文楷体" w:hAnsi="华文楷体" w:eastAsia="华文楷体"/>
          <w:sz w:val="28"/>
          <w:szCs w:val="36"/>
        </w:rPr>
      </w:pPr>
      <w:r>
        <w:rPr>
          <w:rFonts w:ascii="华文楷体" w:hAnsi="华文楷体" w:eastAsia="华文楷体"/>
          <w:sz w:val="28"/>
          <w:szCs w:val="36"/>
          <w:highlight w:val="none"/>
        </w:rPr>
        <w:t>报名须知</w:t>
      </w:r>
    </w:p>
    <w:p>
      <w:pPr>
        <w:numPr>
          <w:ilvl w:val="0"/>
          <w:numId w:val="1"/>
        </w:numPr>
        <w:rPr>
          <w:rFonts w:ascii="华文楷体" w:hAnsi="华文楷体" w:eastAsia="华文楷体"/>
          <w:sz w:val="28"/>
          <w:szCs w:val="36"/>
        </w:rPr>
      </w:pPr>
      <w:r>
        <w:rPr>
          <w:rFonts w:ascii="华文楷体" w:hAnsi="华文楷体" w:eastAsia="华文楷体"/>
          <w:sz w:val="28"/>
          <w:szCs w:val="36"/>
        </w:rPr>
        <w:t>法定代表人授权委托书</w:t>
      </w:r>
    </w:p>
    <w:p>
      <w:pPr>
        <w:numPr>
          <w:ilvl w:val="0"/>
          <w:numId w:val="1"/>
        </w:numPr>
        <w:rPr>
          <w:rFonts w:ascii="华文楷体" w:hAnsi="华文楷体" w:eastAsia="华文楷体"/>
          <w:sz w:val="28"/>
          <w:szCs w:val="36"/>
          <w:highlight w:val="none"/>
        </w:rPr>
      </w:pPr>
      <w:r>
        <w:rPr>
          <w:rFonts w:hint="eastAsia" w:ascii="华文楷体" w:hAnsi="华文楷体" w:eastAsia="华文楷体"/>
          <w:sz w:val="28"/>
          <w:szCs w:val="36"/>
          <w:highlight w:val="none"/>
        </w:rPr>
        <w:t>实地勘察证明</w:t>
      </w:r>
    </w:p>
    <w:p>
      <w:pPr>
        <w:numPr>
          <w:ilvl w:val="0"/>
          <w:numId w:val="1"/>
        </w:numPr>
        <w:rPr>
          <w:rFonts w:ascii="华文楷体" w:hAnsi="华文楷体" w:eastAsia="华文楷体"/>
          <w:sz w:val="28"/>
          <w:szCs w:val="36"/>
          <w:highlight w:val="none"/>
        </w:rPr>
      </w:pPr>
      <w:r>
        <w:rPr>
          <w:rFonts w:hint="eastAsia" w:ascii="华文楷体" w:hAnsi="华文楷体" w:eastAsia="华文楷体"/>
          <w:sz w:val="28"/>
          <w:szCs w:val="36"/>
          <w:highlight w:val="none"/>
          <w:lang w:val="en-US" w:eastAsia="zh-CN"/>
        </w:rPr>
        <w:t>租赁合同样稿确认书</w:t>
      </w:r>
    </w:p>
    <w:p>
      <w:pPr>
        <w:numPr>
          <w:ilvl w:val="0"/>
          <w:numId w:val="1"/>
        </w:numPr>
        <w:rPr>
          <w:rFonts w:ascii="华文楷体" w:hAnsi="华文楷体" w:eastAsia="华文楷体"/>
          <w:sz w:val="28"/>
          <w:szCs w:val="36"/>
        </w:rPr>
      </w:pPr>
      <w:r>
        <w:rPr>
          <w:rFonts w:ascii="华文楷体" w:hAnsi="华文楷体" w:eastAsia="华文楷体"/>
          <w:sz w:val="28"/>
          <w:szCs w:val="36"/>
        </w:rPr>
        <w:t>无重大违法行为承诺书</w:t>
      </w:r>
    </w:p>
    <w:p>
      <w:pPr>
        <w:numPr>
          <w:ilvl w:val="0"/>
          <w:numId w:val="1"/>
        </w:numPr>
        <w:rPr>
          <w:rFonts w:ascii="华文楷体" w:hAnsi="华文楷体" w:eastAsia="华文楷体"/>
          <w:sz w:val="28"/>
          <w:szCs w:val="36"/>
        </w:rPr>
      </w:pPr>
      <w:r>
        <w:rPr>
          <w:rFonts w:hint="eastAsia" w:ascii="华文楷体" w:hAnsi="华文楷体" w:eastAsia="华文楷体"/>
          <w:sz w:val="28"/>
          <w:szCs w:val="36"/>
          <w:lang w:val="en-US" w:eastAsia="zh-CN"/>
        </w:rPr>
        <w:t>意向方</w:t>
      </w:r>
      <w:r>
        <w:rPr>
          <w:rFonts w:ascii="华文楷体" w:hAnsi="华文楷体" w:eastAsia="华文楷体"/>
          <w:sz w:val="28"/>
          <w:szCs w:val="36"/>
        </w:rPr>
        <w:t>通讯地址及联系方式</w:t>
      </w:r>
    </w:p>
    <w:p>
      <w:pPr>
        <w:rPr>
          <w:rFonts w:ascii="华文楷体" w:hAnsi="华文楷体" w:eastAsia="华文楷体"/>
          <w:sz w:val="28"/>
          <w:szCs w:val="36"/>
        </w:rPr>
      </w:pPr>
      <w:r>
        <w:rPr>
          <w:rFonts w:ascii="华文楷体" w:hAnsi="华文楷体" w:eastAsia="华文楷体"/>
          <w:sz w:val="28"/>
          <w:szCs w:val="36"/>
        </w:rPr>
        <w:t>七、相关证照</w:t>
      </w:r>
    </w:p>
    <w:p>
      <w:pPr>
        <w:pStyle w:val="18"/>
        <w:numPr>
          <w:ilvl w:val="0"/>
          <w:numId w:val="2"/>
        </w:numPr>
        <w:ind w:firstLineChars="0"/>
        <w:rPr>
          <w:rFonts w:ascii="华文楷体" w:hAnsi="华文楷体" w:eastAsia="华文楷体"/>
          <w:sz w:val="28"/>
          <w:szCs w:val="36"/>
        </w:rPr>
      </w:pPr>
      <w:r>
        <w:rPr>
          <w:rFonts w:ascii="华文楷体" w:hAnsi="华文楷体" w:eastAsia="华文楷体"/>
          <w:sz w:val="28"/>
          <w:szCs w:val="36"/>
        </w:rPr>
        <w:t>营业执照</w:t>
      </w:r>
    </w:p>
    <w:p>
      <w:pPr>
        <w:pStyle w:val="18"/>
        <w:numPr>
          <w:ilvl w:val="0"/>
          <w:numId w:val="2"/>
        </w:numPr>
        <w:spacing w:line="360" w:lineRule="auto"/>
        <w:ind w:firstLineChars="0"/>
        <w:rPr>
          <w:rFonts w:ascii="华文楷体" w:hAnsi="华文楷体" w:eastAsia="华文楷体"/>
          <w:sz w:val="28"/>
          <w:szCs w:val="36"/>
        </w:rPr>
      </w:pPr>
      <w:r>
        <w:rPr>
          <w:rFonts w:hint="eastAsia" w:ascii="华文楷体" w:hAnsi="华文楷体" w:eastAsia="华文楷体"/>
          <w:sz w:val="28"/>
          <w:szCs w:val="36"/>
        </w:rPr>
        <w:t>药品经营许可证</w:t>
      </w:r>
    </w:p>
    <w:p>
      <w:pPr>
        <w:pStyle w:val="18"/>
        <w:numPr>
          <w:ilvl w:val="0"/>
          <w:numId w:val="2"/>
        </w:numPr>
        <w:spacing w:line="360" w:lineRule="auto"/>
        <w:ind w:firstLineChars="0"/>
        <w:rPr>
          <w:rFonts w:ascii="华文楷体" w:hAnsi="华文楷体" w:eastAsia="华文楷体"/>
          <w:sz w:val="24"/>
          <w:szCs w:val="32"/>
        </w:rPr>
      </w:pPr>
      <w:r>
        <w:rPr>
          <w:rFonts w:hint="eastAsia" w:ascii="华文楷体" w:hAnsi="华文楷体" w:eastAsia="华文楷体"/>
          <w:sz w:val="28"/>
          <w:szCs w:val="36"/>
        </w:rPr>
        <w:t>医疗器械经营许可证</w:t>
      </w:r>
    </w:p>
    <w:p>
      <w:pPr>
        <w:widowControl/>
        <w:jc w:val="left"/>
        <w:rPr>
          <w:rFonts w:ascii="华文楷体" w:hAnsi="华文楷体" w:eastAsia="华文楷体"/>
          <w:sz w:val="28"/>
          <w:szCs w:val="36"/>
        </w:rPr>
      </w:pPr>
      <w:r>
        <w:rPr>
          <w:rFonts w:hint="eastAsia" w:ascii="华文楷体" w:hAnsi="华文楷体" w:eastAsia="华文楷体"/>
          <w:sz w:val="28"/>
          <w:szCs w:val="36"/>
        </w:rPr>
        <w:t>八</w:t>
      </w:r>
      <w:r>
        <w:rPr>
          <w:rFonts w:ascii="华文楷体" w:hAnsi="华文楷体" w:eastAsia="华文楷体"/>
          <w:sz w:val="28"/>
          <w:szCs w:val="36"/>
        </w:rPr>
        <w:t>、其他资料</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rPr>
        <w:t>审计报告或验资报告</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lang w:val="en-US" w:eastAsia="zh-CN"/>
        </w:rPr>
        <w:t>2022年度审计报告</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rPr>
        <w:t>信用中国网站、中国政府采购网查询记录</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rPr>
        <w:t>无违法违规证明。</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lang w:val="en-US" w:eastAsia="zh-CN"/>
        </w:rPr>
        <w:t>仓库、物流情况</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lang w:val="en-US" w:eastAsia="zh-CN"/>
        </w:rPr>
        <w:t>报名所需其他材料（见报名所需材料清单及说明）</w:t>
      </w:r>
    </w:p>
    <w:p>
      <w:pPr>
        <w:widowControl/>
        <w:jc w:val="left"/>
        <w:rPr>
          <w:rFonts w:ascii="华文楷体" w:hAnsi="华文楷体" w:eastAsia="华文楷体"/>
          <w:sz w:val="24"/>
          <w:szCs w:val="32"/>
        </w:rPr>
      </w:pPr>
      <w:bookmarkStart w:id="1" w:name="_GoBack"/>
      <w:bookmarkEnd w:id="1"/>
    </w:p>
    <w:p>
      <w:pPr>
        <w:widowControl/>
        <w:jc w:val="left"/>
        <w:rPr>
          <w:rFonts w:ascii="华文楷体" w:hAnsi="华文楷体" w:eastAsia="华文楷体"/>
        </w:rPr>
      </w:pPr>
      <w:r>
        <w:rPr>
          <w:rFonts w:ascii="华文楷体" w:hAnsi="华文楷体" w:eastAsia="华文楷体"/>
        </w:rPr>
        <w:br w:type="page"/>
      </w:r>
    </w:p>
    <w:p>
      <w:pPr>
        <w:pStyle w:val="3"/>
        <w:jc w:val="left"/>
        <w:rPr>
          <w:rFonts w:ascii="华文楷体" w:hAnsi="华文楷体" w:eastAsia="华文楷体" w:cs="Times New Roman"/>
        </w:rPr>
      </w:pPr>
      <w:r>
        <w:rPr>
          <w:rFonts w:ascii="华文楷体" w:hAnsi="华文楷体" w:eastAsia="华文楷体" w:cs="Times New Roman"/>
        </w:rPr>
        <w:t>一、报名须知</w:t>
      </w:r>
    </w:p>
    <w:p>
      <w:pPr>
        <w:rPr>
          <w:rFonts w:ascii="华文楷体" w:hAnsi="华文楷体" w:eastAsia="华文楷体"/>
          <w:sz w:val="24"/>
        </w:rPr>
      </w:pPr>
      <w:r>
        <w:rPr>
          <w:rFonts w:ascii="华文楷体" w:hAnsi="华文楷体" w:eastAsia="华文楷体"/>
          <w:sz w:val="24"/>
        </w:rPr>
        <w:t>1．</w:t>
      </w:r>
      <w:r>
        <w:rPr>
          <w:rFonts w:hint="eastAsia" w:ascii="华文楷体" w:hAnsi="华文楷体" w:eastAsia="华文楷体"/>
          <w:sz w:val="24"/>
        </w:rPr>
        <w:t>所提供</w:t>
      </w:r>
      <w:r>
        <w:rPr>
          <w:rFonts w:hint="eastAsia" w:ascii="华文楷体" w:hAnsi="华文楷体" w:eastAsia="华文楷体"/>
          <w:sz w:val="24"/>
          <w:lang w:val="en-US" w:eastAsia="zh-CN"/>
        </w:rPr>
        <w:t>商铺业态和服务</w:t>
      </w:r>
      <w:r>
        <w:rPr>
          <w:rFonts w:hint="eastAsia" w:ascii="华文楷体" w:hAnsi="华文楷体" w:eastAsia="华文楷体"/>
          <w:sz w:val="24"/>
        </w:rPr>
        <w:t>符合医院需求</w:t>
      </w:r>
      <w:r>
        <w:rPr>
          <w:rFonts w:ascii="华文楷体" w:hAnsi="华文楷体" w:eastAsia="华文楷体"/>
          <w:sz w:val="24"/>
        </w:rPr>
        <w:t>。</w:t>
      </w:r>
    </w:p>
    <w:p>
      <w:pPr>
        <w:rPr>
          <w:rFonts w:hint="eastAsia" w:ascii="华文楷体" w:hAnsi="华文楷体" w:eastAsia="华文楷体"/>
          <w:sz w:val="24"/>
          <w:lang w:val="en-US" w:eastAsia="zh-CN"/>
        </w:rPr>
      </w:pPr>
      <w:r>
        <w:rPr>
          <w:rFonts w:ascii="华文楷体" w:hAnsi="华文楷体" w:eastAsia="华文楷体"/>
          <w:sz w:val="24"/>
        </w:rPr>
        <w:t>2．</w:t>
      </w:r>
      <w:r>
        <w:rPr>
          <w:rFonts w:hint="eastAsia" w:ascii="华文楷体" w:hAnsi="华文楷体" w:eastAsia="华文楷体"/>
          <w:sz w:val="24"/>
          <w:lang w:val="en-US" w:eastAsia="zh-CN"/>
        </w:rPr>
        <w:t>商铺所在房产的土地所有权、土地使用权暂非出租方所有，无法提供相应权证。承租方须按照相关法律法规自行办妥经营证照、经营许可证等相关证照及手续，并自行完善相关配套设施，如依法需由出租方提供有关资料办理的，出租方协助提供。</w:t>
      </w:r>
    </w:p>
    <w:p>
      <w:pPr>
        <w:rPr>
          <w:rFonts w:hint="eastAsia" w:ascii="华文楷体" w:hAnsi="华文楷体" w:eastAsia="华文楷体"/>
          <w:sz w:val="24"/>
          <w:lang w:val="en-US" w:eastAsia="zh-CN"/>
        </w:rPr>
      </w:pPr>
      <w:r>
        <w:rPr>
          <w:rFonts w:hint="eastAsia" w:ascii="华文楷体" w:hAnsi="华文楷体" w:eastAsia="华文楷体"/>
          <w:sz w:val="24"/>
          <w:lang w:val="en-US" w:eastAsia="zh-CN"/>
        </w:rPr>
        <w:t>3.承租方须在承租前自行对出租标的进行全面了解，并对营业所需的各项审批条件和规定进行充分自核。承租方参与竞租的行为将被认为已作充分的预判和决策，无论因何种原因导致不能获得营业开设审批（包括土地规划用途和既有结构、设计等因素在内），或后续因为政策变化导致无法继续开设的各项经营风险，承租方承诺独立承担，出租方不对无法履行、投入成本、装修损失等承担任何形式的赔偿或补偿责任。</w:t>
      </w:r>
    </w:p>
    <w:p>
      <w:pPr>
        <w:ind w:firstLine="420"/>
        <w:rPr>
          <w:rFonts w:ascii="华文楷体" w:hAnsi="华文楷体" w:eastAsia="华文楷体"/>
          <w:sz w:val="24"/>
        </w:rPr>
      </w:pPr>
    </w:p>
    <w:p>
      <w:pPr>
        <w:ind w:firstLine="420"/>
        <w:rPr>
          <w:rFonts w:hint="eastAsia" w:ascii="华文楷体" w:hAnsi="华文楷体" w:eastAsia="华文楷体"/>
          <w:sz w:val="24"/>
        </w:rPr>
      </w:pPr>
      <w:r>
        <w:rPr>
          <w:rFonts w:hint="eastAsia" w:ascii="华文楷体" w:hAnsi="华文楷体" w:eastAsia="华文楷体"/>
          <w:sz w:val="24"/>
        </w:rPr>
        <w:t>请在下列横线上手写以下文字：“在浙江大学医学院附属儿童医院的提示、说明下，我方已充分阅读并理解上述条款，自愿接受以上条款约束。”</w:t>
      </w:r>
    </w:p>
    <w:p>
      <w:pPr>
        <w:ind w:firstLine="420"/>
        <w:rPr>
          <w:rFonts w:hint="eastAsia" w:ascii="华文楷体" w:hAnsi="华文楷体" w:eastAsia="华文楷体"/>
          <w:sz w:val="24"/>
        </w:rPr>
      </w:pPr>
    </w:p>
    <w:p>
      <w:pPr>
        <w:ind w:firstLine="420"/>
        <w:rPr>
          <w:rFonts w:ascii="华文楷体" w:hAnsi="华文楷体" w:eastAsia="华文楷体"/>
          <w:sz w:val="24"/>
        </w:rPr>
      </w:pPr>
      <w:r>
        <w:rPr>
          <w:rFonts w:hint="eastAsia" w:ascii="华文楷体" w:hAnsi="华文楷体" w:eastAsia="华文楷体"/>
          <w:sz w:val="24"/>
        </w:rPr>
        <w:t>----------------------------------------------------------------------------------------------------------------------------------------------------------------------------------------------------------------------</w:t>
      </w:r>
    </w:p>
    <w:p>
      <w:pPr>
        <w:rPr>
          <w:rFonts w:ascii="华文楷体" w:hAnsi="华文楷体" w:eastAsia="华文楷体"/>
          <w:b/>
          <w:bCs/>
          <w:sz w:val="24"/>
        </w:rPr>
      </w:pPr>
    </w:p>
    <w:p>
      <w:pPr>
        <w:rPr>
          <w:rFonts w:ascii="华文楷体" w:hAnsi="华文楷体" w:eastAsia="华文楷体"/>
          <w:sz w:val="24"/>
        </w:rPr>
      </w:pPr>
      <w:r>
        <w:rPr>
          <w:rFonts w:hint="eastAsia" w:ascii="华文楷体" w:hAnsi="华文楷体" w:eastAsia="华文楷体"/>
          <w:sz w:val="24"/>
          <w:lang w:val="en-US" w:eastAsia="zh-CN"/>
        </w:rPr>
        <w:t>意向方</w:t>
      </w:r>
      <w:r>
        <w:rPr>
          <w:rFonts w:ascii="华文楷体" w:hAnsi="华文楷体" w:eastAsia="华文楷体"/>
          <w:sz w:val="24"/>
        </w:rPr>
        <w:t>(盖单):                       签名:</w:t>
      </w:r>
    </w:p>
    <w:p>
      <w:pPr>
        <w:rPr>
          <w:rFonts w:ascii="华文楷体" w:hAnsi="华文楷体" w:eastAsia="华文楷体"/>
        </w:rPr>
      </w:pPr>
    </w:p>
    <w:p>
      <w:pPr>
        <w:rPr>
          <w:rFonts w:ascii="华文楷体" w:hAnsi="华文楷体" w:eastAsia="华文楷体"/>
          <w:sz w:val="24"/>
        </w:rPr>
      </w:pPr>
      <w:r>
        <w:rPr>
          <w:rFonts w:hint="eastAsia" w:ascii="华文楷体" w:hAnsi="华文楷体" w:eastAsia="华文楷体"/>
          <w:sz w:val="24"/>
        </w:rPr>
        <w:t>日期</w:t>
      </w:r>
      <w:r>
        <w:rPr>
          <w:rFonts w:ascii="华文楷体" w:hAnsi="华文楷体" w:eastAsia="华文楷体"/>
          <w:sz w:val="24"/>
        </w:rPr>
        <w:t>：  年  月  日</w:t>
      </w:r>
    </w:p>
    <w:p>
      <w:pPr>
        <w:rPr>
          <w:rFonts w:hint="eastAsia" w:ascii="黑体" w:eastAsia="黑体"/>
          <w:b/>
          <w:sz w:val="44"/>
          <w:szCs w:val="44"/>
        </w:rPr>
      </w:pPr>
      <w:r>
        <w:rPr>
          <w:rFonts w:hint="eastAsia" w:ascii="黑体" w:eastAsia="黑体"/>
          <w:b/>
          <w:sz w:val="44"/>
          <w:szCs w:val="44"/>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二</w:t>
      </w:r>
      <w:r>
        <w:rPr>
          <w:rFonts w:ascii="华文楷体" w:hAnsi="华文楷体" w:eastAsia="华文楷体" w:cs="Times New Roman"/>
        </w:rPr>
        <w:t>、法定代表人授权委托书</w:t>
      </w:r>
    </w:p>
    <w:p>
      <w:pPr>
        <w:snapToGrid w:val="0"/>
        <w:spacing w:line="300" w:lineRule="auto"/>
        <w:jc w:val="center"/>
        <w:rPr>
          <w:rFonts w:ascii="华文楷体" w:hAnsi="华文楷体" w:eastAsia="华文楷体"/>
          <w:b/>
          <w:bCs/>
          <w:sz w:val="32"/>
          <w:szCs w:val="32"/>
        </w:rPr>
      </w:pPr>
      <w:r>
        <w:rPr>
          <w:rFonts w:ascii="华文楷体" w:hAnsi="华文楷体" w:eastAsia="华文楷体"/>
          <w:b/>
          <w:bCs/>
          <w:sz w:val="32"/>
          <w:szCs w:val="32"/>
        </w:rPr>
        <w:t>法定代表人授权委托书</w:t>
      </w:r>
    </w:p>
    <w:p>
      <w:pPr>
        <w:snapToGrid w:val="0"/>
        <w:spacing w:line="300" w:lineRule="auto"/>
        <w:jc w:val="center"/>
        <w:rPr>
          <w:rFonts w:ascii="华文楷体" w:hAnsi="华文楷体" w:eastAsia="华文楷体"/>
          <w:b/>
          <w:bCs/>
          <w:sz w:val="24"/>
          <w:szCs w:val="24"/>
        </w:rPr>
      </w:pPr>
      <w:r>
        <w:rPr>
          <w:rFonts w:ascii="华文楷体" w:hAnsi="华文楷体" w:eastAsia="华文楷体"/>
        </w:rPr>
        <w:t>（</w:t>
      </w:r>
      <w:r>
        <w:rPr>
          <w:rFonts w:ascii="华文楷体" w:hAnsi="华文楷体" w:eastAsia="华文楷体"/>
          <w:sz w:val="24"/>
          <w:szCs w:val="24"/>
        </w:rPr>
        <w:t>法定代表人签署不需提供此书）</w:t>
      </w:r>
    </w:p>
    <w:p>
      <w:pPr>
        <w:snapToGrid w:val="0"/>
        <w:spacing w:line="360" w:lineRule="auto"/>
        <w:rPr>
          <w:rFonts w:ascii="华文楷体" w:hAnsi="华文楷体" w:eastAsia="华文楷体"/>
          <w:bCs/>
          <w:sz w:val="24"/>
          <w:szCs w:val="24"/>
        </w:rPr>
      </w:pPr>
      <w:r>
        <w:rPr>
          <w:rFonts w:hint="eastAsia" w:ascii="华文楷体" w:hAnsi="华文楷体" w:eastAsia="华文楷体"/>
          <w:bCs/>
          <w:sz w:val="24"/>
          <w:szCs w:val="24"/>
        </w:rPr>
        <w:t>浙江</w:t>
      </w:r>
      <w:r>
        <w:rPr>
          <w:rFonts w:hint="eastAsia" w:ascii="华文楷体" w:hAnsi="华文楷体" w:eastAsia="华文楷体"/>
          <w:bCs/>
          <w:sz w:val="24"/>
          <w:szCs w:val="24"/>
          <w:lang w:val="en-US" w:eastAsia="zh-CN"/>
        </w:rPr>
        <w:t>大学医学院附属儿童医院</w:t>
      </w:r>
      <w:r>
        <w:rPr>
          <w:rFonts w:hint="eastAsia" w:ascii="华文楷体" w:hAnsi="华文楷体" w:eastAsia="华文楷体"/>
          <w:bCs/>
          <w:sz w:val="24"/>
          <w:szCs w:val="24"/>
        </w:rPr>
        <w:t>：</w:t>
      </w:r>
    </w:p>
    <w:p>
      <w:pPr>
        <w:snapToGrid w:val="0"/>
        <w:spacing w:line="360" w:lineRule="auto"/>
        <w:ind w:firstLine="480" w:firstLineChars="200"/>
        <w:rPr>
          <w:rFonts w:ascii="华文楷体" w:hAnsi="华文楷体" w:eastAsia="华文楷体"/>
          <w:bCs/>
          <w:sz w:val="24"/>
          <w:szCs w:val="24"/>
        </w:rPr>
      </w:pPr>
      <w:r>
        <w:rPr>
          <w:rFonts w:hint="eastAsia" w:ascii="华文楷体" w:hAnsi="华文楷体" w:eastAsia="华文楷体"/>
          <w:bCs/>
          <w:sz w:val="24"/>
          <w:szCs w:val="24"/>
        </w:rPr>
        <w:t>兹授权      （身份证号码：                  ），代表本公司</w:t>
      </w:r>
      <w:r>
        <w:rPr>
          <w:rFonts w:ascii="华文楷体" w:hAnsi="华文楷体" w:eastAsia="华文楷体"/>
          <w:bCs/>
          <w:sz w:val="24"/>
          <w:szCs w:val="24"/>
        </w:rPr>
        <w:t>前往贵所办理</w:t>
      </w:r>
      <w:r>
        <w:rPr>
          <w:rFonts w:hint="eastAsia" w:ascii="华文楷体" w:hAnsi="华文楷体" w:eastAsia="华文楷体"/>
          <w:bCs/>
          <w:sz w:val="24"/>
          <w:szCs w:val="24"/>
        </w:rPr>
        <w:t>参与竞租</w:t>
      </w:r>
      <w:r>
        <w:rPr>
          <w:rFonts w:hint="eastAsia" w:ascii="华文楷体" w:hAnsi="华文楷体" w:eastAsia="华文楷体"/>
          <w:bCs/>
          <w:sz w:val="24"/>
          <w:szCs w:val="24"/>
          <w:lang w:val="en-US" w:eastAsia="zh-CN"/>
        </w:rPr>
        <w:t>位于湖州市德清县的</w:t>
      </w:r>
      <w:r>
        <w:rPr>
          <w:rFonts w:hint="eastAsia" w:ascii="华文楷体" w:hAnsi="华文楷体" w:eastAsia="华文楷体"/>
          <w:bCs/>
          <w:sz w:val="24"/>
          <w:szCs w:val="24"/>
        </w:rPr>
        <w:t>浙江大学医学院附属儿童医院莫干山院区-</w:t>
      </w:r>
      <w:r>
        <w:rPr>
          <w:rFonts w:hint="eastAsia" w:ascii="华文楷体" w:hAnsi="华文楷体" w:eastAsia="华文楷体"/>
          <w:bCs/>
          <w:sz w:val="24"/>
          <w:szCs w:val="24"/>
          <w:lang w:val="en-US" w:eastAsia="zh-CN"/>
        </w:rPr>
        <w:t>药店</w:t>
      </w:r>
      <w:r>
        <w:rPr>
          <w:rFonts w:hint="eastAsia" w:ascii="华文楷体" w:hAnsi="华文楷体" w:eastAsia="华文楷体"/>
          <w:bCs/>
          <w:sz w:val="24"/>
          <w:szCs w:val="24"/>
        </w:rPr>
        <w:t>项目5年租赁权项目涉及的所有相关事宜，委托权限包括但不限于提交报名资料、签署报名文件、参与竞价、签署租赁合同等。其在授权范围内代表本公司签署和处理与上述竞租项目有关的一切行为，本公司均予认可，并愿意承担由此产生的所有法律责任。</w:t>
      </w:r>
    </w:p>
    <w:p>
      <w:pPr>
        <w:snapToGrid w:val="0"/>
        <w:spacing w:line="360" w:lineRule="auto"/>
        <w:ind w:firstLine="480" w:firstLineChars="200"/>
        <w:rPr>
          <w:rFonts w:ascii="华文楷体" w:hAnsi="华文楷体" w:eastAsia="华文楷体"/>
          <w:bCs/>
          <w:sz w:val="24"/>
          <w:szCs w:val="24"/>
        </w:rPr>
      </w:pPr>
      <w:r>
        <w:rPr>
          <w:rFonts w:hint="eastAsia" w:ascii="华文楷体" w:hAnsi="华文楷体" w:eastAsia="华文楷体"/>
          <w:bCs/>
          <w:sz w:val="24"/>
          <w:szCs w:val="24"/>
        </w:rPr>
        <w:t>授权期限为：      年   月  日至      年   月  日止。</w:t>
      </w:r>
    </w:p>
    <w:p>
      <w:pPr>
        <w:snapToGrid w:val="0"/>
        <w:spacing w:line="360" w:lineRule="auto"/>
        <w:rPr>
          <w:rFonts w:ascii="华文楷体" w:hAnsi="华文楷体" w:eastAsia="华文楷体"/>
          <w:bCs/>
          <w:sz w:val="24"/>
          <w:szCs w:val="24"/>
        </w:rPr>
      </w:pPr>
      <w:r>
        <w:rPr>
          <w:rFonts w:hint="eastAsia" w:ascii="华文楷体" w:hAnsi="华文楷体" w:eastAsia="华文楷体"/>
          <w:bCs/>
          <w:sz w:val="24"/>
          <w:szCs w:val="24"/>
        </w:rPr>
        <w:t xml:space="preserve">    被委托人无转委托权。特此授权。</w:t>
      </w:r>
    </w:p>
    <w:p>
      <w:pPr>
        <w:spacing w:line="560" w:lineRule="exact"/>
        <w:rPr>
          <w:rFonts w:ascii="宋体" w:hAnsi="宋体"/>
          <w:sz w:val="24"/>
          <w:szCs w:val="24"/>
        </w:rPr>
      </w:pPr>
    </w:p>
    <w:p>
      <w:pPr>
        <w:spacing w:line="560" w:lineRule="exact"/>
        <w:rPr>
          <w:rFonts w:ascii="宋体" w:hAnsi="宋体"/>
          <w:sz w:val="24"/>
          <w:szCs w:val="24"/>
        </w:rPr>
      </w:pPr>
    </w:p>
    <w:p>
      <w:pPr>
        <w:snapToGrid w:val="0"/>
        <w:spacing w:line="360" w:lineRule="auto"/>
        <w:jc w:val="center"/>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 xml:space="preserve">                    </w:t>
      </w:r>
      <w:r>
        <w:rPr>
          <w:rFonts w:hint="eastAsia" w:ascii="华文楷体" w:hAnsi="华文楷体" w:eastAsia="华文楷体"/>
          <w:bCs/>
          <w:sz w:val="24"/>
          <w:szCs w:val="24"/>
        </w:rPr>
        <w:t xml:space="preserve">委托人（盖章）：   </w:t>
      </w:r>
    </w:p>
    <w:p>
      <w:pPr>
        <w:snapToGrid w:val="0"/>
        <w:spacing w:line="360" w:lineRule="auto"/>
        <w:jc w:val="center"/>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 xml:space="preserve">                 </w:t>
      </w:r>
      <w:r>
        <w:rPr>
          <w:rFonts w:hint="eastAsia" w:ascii="华文楷体" w:hAnsi="华文楷体" w:eastAsia="华文楷体"/>
          <w:bCs/>
          <w:sz w:val="24"/>
          <w:szCs w:val="24"/>
        </w:rPr>
        <w:t>法定代表人：</w:t>
      </w:r>
    </w:p>
    <w:p>
      <w:pPr>
        <w:snapToGrid w:val="0"/>
        <w:spacing w:line="360" w:lineRule="auto"/>
        <w:jc w:val="right"/>
        <w:rPr>
          <w:rFonts w:hint="eastAsia" w:ascii="华文楷体" w:hAnsi="华文楷体" w:eastAsia="华文楷体"/>
          <w:bCs/>
          <w:sz w:val="24"/>
          <w:szCs w:val="24"/>
        </w:rPr>
      </w:pPr>
    </w:p>
    <w:p>
      <w:pPr>
        <w:snapToGrid w:val="0"/>
        <w:spacing w:line="360" w:lineRule="auto"/>
        <w:jc w:val="right"/>
        <w:rPr>
          <w:rFonts w:hint="eastAsia" w:ascii="华文楷体" w:hAnsi="华文楷体" w:eastAsia="华文楷体"/>
          <w:bCs/>
          <w:sz w:val="24"/>
          <w:szCs w:val="24"/>
        </w:rPr>
      </w:pPr>
      <w:r>
        <w:rPr>
          <w:rFonts w:hint="eastAsia" w:ascii="华文楷体" w:hAnsi="华文楷体" w:eastAsia="华文楷体"/>
          <w:bCs/>
          <w:sz w:val="24"/>
          <w:szCs w:val="24"/>
        </w:rPr>
        <w:t xml:space="preserve">                                           年  月  日</w:t>
      </w:r>
    </w:p>
    <w:p>
      <w:pPr>
        <w:rPr>
          <w:b/>
          <w:sz w:val="44"/>
          <w:szCs w:val="44"/>
        </w:rPr>
      </w:pPr>
      <w:r>
        <w:rPr>
          <w:b/>
          <w:sz w:val="44"/>
          <w:szCs w:val="44"/>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三</w:t>
      </w:r>
      <w:r>
        <w:rPr>
          <w:rFonts w:ascii="华文楷体" w:hAnsi="华文楷体" w:eastAsia="华文楷体" w:cs="Times New Roman"/>
        </w:rPr>
        <w:t>、</w:t>
      </w:r>
      <w:r>
        <w:rPr>
          <w:rFonts w:hint="eastAsia" w:ascii="华文楷体" w:hAnsi="华文楷体" w:eastAsia="华文楷体" w:cs="Times New Roman"/>
          <w:lang w:val="en-US" w:eastAsia="zh-CN"/>
        </w:rPr>
        <w:t>实地踏勘证明</w:t>
      </w:r>
    </w:p>
    <w:p>
      <w:pPr>
        <w:snapToGrid w:val="0"/>
        <w:spacing w:line="300" w:lineRule="auto"/>
        <w:jc w:val="center"/>
        <w:rPr>
          <w:rFonts w:ascii="华文楷体" w:hAnsi="华文楷体" w:eastAsia="华文楷体"/>
          <w:b/>
          <w:bCs/>
          <w:sz w:val="32"/>
          <w:szCs w:val="32"/>
        </w:rPr>
      </w:pPr>
      <w:r>
        <w:rPr>
          <w:rFonts w:ascii="华文楷体" w:hAnsi="华文楷体" w:eastAsia="华文楷体"/>
          <w:b/>
          <w:bCs/>
          <w:sz w:val="32"/>
          <w:szCs w:val="32"/>
        </w:rPr>
        <w:t>实地勘察证明</w:t>
      </w:r>
    </w:p>
    <w:p>
      <w:pPr>
        <w:jc w:val="center"/>
        <w:rPr>
          <w:b/>
          <w:sz w:val="44"/>
          <w:szCs w:val="44"/>
        </w:rPr>
      </w:pPr>
    </w:p>
    <w:p>
      <w:pPr>
        <w:spacing w:line="480" w:lineRule="auto"/>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浙江大学医学院附属儿童医院</w:t>
      </w:r>
      <w:r>
        <w:rPr>
          <w:rFonts w:hint="eastAsia" w:ascii="华文楷体" w:hAnsi="华文楷体" w:eastAsia="华文楷体" w:cs="华文楷体"/>
          <w:sz w:val="28"/>
          <w:szCs w:val="28"/>
        </w:rPr>
        <w:t>：</w:t>
      </w:r>
    </w:p>
    <w:p>
      <w:pPr>
        <w:spacing w:line="480" w:lineRule="auto"/>
        <w:ind w:firstLine="658" w:firstLineChars="235"/>
        <w:jc w:val="left"/>
        <w:rPr>
          <w:rFonts w:hint="eastAsia" w:ascii="华文楷体" w:hAnsi="华文楷体" w:eastAsia="华文楷体" w:cs="华文楷体"/>
          <w:bCs/>
          <w:sz w:val="28"/>
          <w:szCs w:val="28"/>
        </w:rPr>
      </w:pPr>
      <w:r>
        <w:rPr>
          <w:rFonts w:hint="eastAsia" w:ascii="华文楷体" w:hAnsi="华文楷体" w:eastAsia="华文楷体" w:cs="华文楷体"/>
          <w:sz w:val="28"/>
          <w:szCs w:val="28"/>
        </w:rPr>
        <w:t>兹本方于挂牌期间至</w:t>
      </w:r>
      <w:r>
        <w:rPr>
          <w:rFonts w:hint="eastAsia" w:ascii="华文楷体" w:hAnsi="华文楷体" w:eastAsia="华文楷体" w:cs="华文楷体"/>
          <w:sz w:val="28"/>
          <w:szCs w:val="28"/>
          <w:lang w:val="en-US" w:eastAsia="zh-CN"/>
        </w:rPr>
        <w:t>位于湖州市德清县的</w:t>
      </w:r>
      <w:r>
        <w:rPr>
          <w:rFonts w:hint="eastAsia" w:ascii="华文楷体" w:hAnsi="华文楷体" w:eastAsia="华文楷体" w:cs="华文楷体"/>
          <w:kern w:val="0"/>
          <w:sz w:val="28"/>
          <w:szCs w:val="28"/>
          <w:u w:val="single"/>
        </w:rPr>
        <w:t>浙江大学医学院附属儿童医院莫干山院区-</w:t>
      </w:r>
      <w:r>
        <w:rPr>
          <w:rFonts w:hint="eastAsia" w:ascii="华文楷体" w:hAnsi="华文楷体" w:eastAsia="华文楷体" w:cs="华文楷体"/>
          <w:kern w:val="0"/>
          <w:sz w:val="28"/>
          <w:szCs w:val="28"/>
          <w:u w:val="single"/>
          <w:lang w:val="en-US" w:eastAsia="zh-CN"/>
        </w:rPr>
        <w:t>药店</w:t>
      </w:r>
      <w:r>
        <w:rPr>
          <w:rFonts w:hint="eastAsia" w:ascii="华文楷体" w:hAnsi="华文楷体" w:eastAsia="华文楷体" w:cs="华文楷体"/>
          <w:kern w:val="0"/>
          <w:sz w:val="28"/>
          <w:szCs w:val="28"/>
          <w:u w:val="single"/>
        </w:rPr>
        <w:t>项目</w:t>
      </w:r>
      <w:r>
        <w:rPr>
          <w:rFonts w:hint="eastAsia" w:ascii="华文楷体" w:hAnsi="华文楷体" w:eastAsia="华文楷体" w:cs="华文楷体"/>
          <w:kern w:val="0"/>
          <w:sz w:val="28"/>
          <w:szCs w:val="28"/>
          <w:u w:val="single"/>
          <w:lang w:val="en-US" w:eastAsia="zh-CN"/>
        </w:rPr>
        <w:t>相关商铺</w:t>
      </w:r>
      <w:r>
        <w:rPr>
          <w:rFonts w:hint="eastAsia" w:ascii="华文楷体" w:hAnsi="华文楷体" w:eastAsia="华文楷体" w:cs="华文楷体"/>
          <w:bCs/>
          <w:sz w:val="28"/>
          <w:szCs w:val="28"/>
        </w:rPr>
        <w:t>所在地实地看样、查勘。</w:t>
      </w:r>
    </w:p>
    <w:p>
      <w:pPr>
        <w:spacing w:line="480" w:lineRule="auto"/>
        <w:ind w:firstLine="560" w:firstLineChars="200"/>
        <w:rPr>
          <w:rFonts w:hint="eastAsia" w:ascii="华文楷体" w:hAnsi="华文楷体" w:eastAsia="华文楷体" w:cs="华文楷体"/>
          <w:b/>
          <w:sz w:val="28"/>
          <w:szCs w:val="28"/>
        </w:rPr>
      </w:pPr>
      <w:r>
        <w:rPr>
          <w:rFonts w:hint="eastAsia" w:ascii="华文楷体" w:hAnsi="华文楷体" w:eastAsia="华文楷体" w:cs="华文楷体"/>
          <w:sz w:val="28"/>
          <w:szCs w:val="28"/>
        </w:rPr>
        <w:t>现本方对本次实际出租房产范围和内容（包括面积等）进行了核对且予以确认，并完全接受房产现状。本方保证在被确定为承租方后不会就现场房产现状与相关证件等不一致而提出任何异议并愿意接受一切风险与责任。</w:t>
      </w:r>
    </w:p>
    <w:p>
      <w:pPr>
        <w:spacing w:line="480" w:lineRule="auto"/>
        <w:ind w:firstLine="570"/>
        <w:rPr>
          <w:rFonts w:hint="eastAsia" w:ascii="华文楷体" w:hAnsi="华文楷体" w:eastAsia="华文楷体" w:cs="华文楷体"/>
          <w:sz w:val="28"/>
          <w:szCs w:val="28"/>
          <w:u w:val="single"/>
        </w:rPr>
      </w:pPr>
      <w:r>
        <w:rPr>
          <w:rFonts w:hint="eastAsia" w:ascii="华文楷体" w:hAnsi="华文楷体" w:eastAsia="华文楷体" w:cs="华文楷体"/>
          <w:sz w:val="28"/>
          <w:szCs w:val="28"/>
        </w:rPr>
        <w:t>本方确认出租方已履行告知义务，本方已充分了解招租房产现状。</w:t>
      </w:r>
    </w:p>
    <w:p>
      <w:pPr>
        <w:spacing w:line="480" w:lineRule="auto"/>
        <w:ind w:firstLine="570"/>
        <w:rPr>
          <w:rFonts w:hint="eastAsia" w:ascii="华文楷体" w:hAnsi="华文楷体" w:eastAsia="华文楷体" w:cs="华文楷体"/>
          <w:sz w:val="28"/>
          <w:szCs w:val="28"/>
        </w:rPr>
      </w:pPr>
      <w:r>
        <w:rPr>
          <w:rFonts w:hint="eastAsia" w:ascii="华文楷体" w:hAnsi="华文楷体" w:eastAsia="华文楷体" w:cs="华文楷体"/>
          <w:sz w:val="28"/>
          <w:szCs w:val="28"/>
        </w:rPr>
        <w:t>特此证明。</w:t>
      </w:r>
    </w:p>
    <w:p>
      <w:pPr>
        <w:spacing w:line="480" w:lineRule="auto"/>
        <w:ind w:firstLine="570"/>
        <w:rPr>
          <w:rFonts w:hint="eastAsia" w:ascii="华文楷体" w:hAnsi="华文楷体" w:eastAsia="华文楷体" w:cs="华文楷体"/>
          <w:sz w:val="28"/>
          <w:szCs w:val="28"/>
        </w:rPr>
      </w:pPr>
    </w:p>
    <w:p/>
    <w:p>
      <w:pPr>
        <w:pStyle w:val="3"/>
        <w:jc w:val="left"/>
        <w:rPr>
          <w:rFonts w:ascii="华文楷体" w:hAnsi="华文楷体" w:eastAsia="华文楷体" w:cs="Times New Roman"/>
        </w:rPr>
      </w:pPr>
    </w:p>
    <w:p>
      <w:pPr>
        <w:pStyle w:val="3"/>
        <w:jc w:val="left"/>
        <w:rPr>
          <w:rFonts w:ascii="华文楷体" w:hAnsi="华文楷体" w:eastAsia="华文楷体" w:cs="Times New Roman"/>
        </w:rPr>
      </w:pPr>
    </w:p>
    <w:p>
      <w:pPr>
        <w:rPr>
          <w:rFonts w:ascii="华文楷体" w:hAnsi="华文楷体" w:eastAsia="华文楷体" w:cs="Times New Roman"/>
        </w:rPr>
      </w:pPr>
      <w:r>
        <w:rPr>
          <w:rFonts w:ascii="华文楷体" w:hAnsi="华文楷体" w:eastAsia="华文楷体" w:cs="Times New Roman"/>
        </w:rPr>
        <w:br w:type="page"/>
      </w:r>
    </w:p>
    <w:p>
      <w:pPr>
        <w:pStyle w:val="3"/>
        <w:jc w:val="left"/>
        <w:rPr>
          <w:rFonts w:hint="default" w:ascii="华文楷体" w:hAnsi="华文楷体" w:eastAsia="华文楷体" w:cs="Times New Roman"/>
          <w:lang w:val="en-US" w:eastAsia="zh-CN"/>
        </w:rPr>
      </w:pPr>
      <w:r>
        <w:rPr>
          <w:rFonts w:hint="eastAsia" w:ascii="华文楷体" w:hAnsi="华文楷体" w:eastAsia="华文楷体" w:cs="Times New Roman"/>
          <w:lang w:val="en-US" w:eastAsia="zh-CN"/>
        </w:rPr>
        <w:t>四</w:t>
      </w:r>
      <w:r>
        <w:rPr>
          <w:rFonts w:ascii="华文楷体" w:hAnsi="华文楷体" w:eastAsia="华文楷体" w:cs="Times New Roman"/>
        </w:rPr>
        <w:t>、</w:t>
      </w:r>
      <w:r>
        <w:rPr>
          <w:rFonts w:hint="eastAsia" w:ascii="华文楷体" w:hAnsi="华文楷体" w:eastAsia="华文楷体" w:cs="Times New Roman"/>
          <w:lang w:val="en-US" w:eastAsia="zh-CN"/>
        </w:rPr>
        <w:t>合同样稿确认书</w:t>
      </w:r>
    </w:p>
    <w:p>
      <w:pPr>
        <w:snapToGrid w:val="0"/>
        <w:spacing w:line="300" w:lineRule="auto"/>
        <w:jc w:val="center"/>
        <w:rPr>
          <w:rFonts w:hint="eastAsia" w:ascii="华文楷体" w:hAnsi="华文楷体" w:eastAsia="华文楷体"/>
          <w:b/>
          <w:bCs/>
          <w:sz w:val="32"/>
          <w:szCs w:val="32"/>
          <w:lang w:eastAsia="zh-CN"/>
        </w:rPr>
      </w:pPr>
      <w:r>
        <w:rPr>
          <w:rFonts w:hint="eastAsia" w:ascii="华文楷体" w:hAnsi="华文楷体" w:eastAsia="华文楷体"/>
          <w:b/>
          <w:bCs/>
          <w:sz w:val="32"/>
          <w:szCs w:val="32"/>
          <w:lang w:val="en-US" w:eastAsia="zh-CN"/>
        </w:rPr>
        <w:t>合同样稿确认书</w:t>
      </w:r>
    </w:p>
    <w:p>
      <w:pPr>
        <w:snapToGrid w:val="0"/>
        <w:spacing w:line="360" w:lineRule="auto"/>
        <w:rPr>
          <w:rFonts w:hint="eastAsia" w:ascii="华文楷体" w:hAnsi="华文楷体" w:eastAsia="华文楷体"/>
          <w:bCs/>
          <w:sz w:val="24"/>
          <w:szCs w:val="24"/>
        </w:rPr>
      </w:pPr>
    </w:p>
    <w:p>
      <w:pPr>
        <w:snapToGrid w:val="0"/>
        <w:spacing w:line="360" w:lineRule="auto"/>
        <w:rPr>
          <w:rFonts w:ascii="华文楷体" w:hAnsi="华文楷体" w:eastAsia="华文楷体"/>
          <w:bCs/>
          <w:sz w:val="24"/>
          <w:szCs w:val="24"/>
        </w:rPr>
      </w:pPr>
      <w:r>
        <w:rPr>
          <w:rFonts w:hint="eastAsia" w:ascii="华文楷体" w:hAnsi="华文楷体" w:eastAsia="华文楷体"/>
          <w:bCs/>
          <w:sz w:val="24"/>
          <w:szCs w:val="24"/>
        </w:rPr>
        <w:t>浙江</w:t>
      </w:r>
      <w:r>
        <w:rPr>
          <w:rFonts w:hint="eastAsia" w:ascii="华文楷体" w:hAnsi="华文楷体" w:eastAsia="华文楷体"/>
          <w:bCs/>
          <w:sz w:val="24"/>
          <w:szCs w:val="24"/>
          <w:lang w:val="en-US" w:eastAsia="zh-CN"/>
        </w:rPr>
        <w:t>大学医学院附属儿童医院</w:t>
      </w:r>
      <w:r>
        <w:rPr>
          <w:rFonts w:hint="eastAsia" w:ascii="华文楷体" w:hAnsi="华文楷体" w:eastAsia="华文楷体"/>
          <w:bCs/>
          <w:sz w:val="24"/>
          <w:szCs w:val="24"/>
        </w:rPr>
        <w:t>：</w:t>
      </w:r>
    </w:p>
    <w:p>
      <w:pPr>
        <w:snapToGrid w:val="0"/>
        <w:spacing w:line="360" w:lineRule="auto"/>
        <w:ind w:firstLine="480" w:firstLineChars="200"/>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我单位认可</w:t>
      </w:r>
      <w:r>
        <w:rPr>
          <w:rFonts w:hint="eastAsia" w:ascii="华文楷体" w:hAnsi="华文楷体" w:eastAsia="华文楷体"/>
          <w:bCs/>
          <w:sz w:val="24"/>
          <w:szCs w:val="24"/>
        </w:rPr>
        <w:t>房屋租赁合同中除承租方相关信息及“租金价格”条款等手填条款外，其他条款均已确定而不得修改。</w:t>
      </w:r>
    </w:p>
    <w:p>
      <w:pPr>
        <w:snapToGrid w:val="0"/>
        <w:spacing w:line="360" w:lineRule="auto"/>
        <w:ind w:firstLine="480" w:firstLineChars="200"/>
        <w:rPr>
          <w:rFonts w:hint="eastAsia" w:ascii="华文楷体" w:hAnsi="华文楷体" w:eastAsia="华文楷体"/>
          <w:bCs/>
          <w:sz w:val="24"/>
          <w:szCs w:val="24"/>
        </w:rPr>
      </w:pPr>
    </w:p>
    <w:p>
      <w:pPr>
        <w:spacing w:line="560" w:lineRule="exact"/>
        <w:rPr>
          <w:rFonts w:ascii="宋体" w:hAnsi="宋体"/>
          <w:sz w:val="24"/>
          <w:szCs w:val="24"/>
        </w:rPr>
      </w:pPr>
    </w:p>
    <w:p>
      <w:pPr>
        <w:spacing w:line="560" w:lineRule="exact"/>
        <w:rPr>
          <w:rFonts w:ascii="宋体" w:hAnsi="宋体"/>
          <w:sz w:val="24"/>
          <w:szCs w:val="24"/>
        </w:rPr>
      </w:pPr>
    </w:p>
    <w:p>
      <w:pPr>
        <w:snapToGrid w:val="0"/>
        <w:spacing w:line="360" w:lineRule="auto"/>
        <w:jc w:val="right"/>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 xml:space="preserve">         </w:t>
      </w:r>
    </w:p>
    <w:p>
      <w:pPr>
        <w:pStyle w:val="3"/>
        <w:jc w:val="left"/>
        <w:rPr>
          <w:rFonts w:ascii="华文楷体" w:hAnsi="华文楷体" w:eastAsia="华文楷体" w:cs="Times New Roman"/>
        </w:rPr>
      </w:pPr>
      <w:r>
        <w:rPr>
          <w:rFonts w:ascii="华文楷体" w:hAnsi="华文楷体" w:eastAsia="华文楷体" w:cs="Times New Roman"/>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五</w:t>
      </w:r>
      <w:r>
        <w:rPr>
          <w:rFonts w:ascii="华文楷体" w:hAnsi="华文楷体" w:eastAsia="华文楷体" w:cs="Times New Roman"/>
        </w:rPr>
        <w:t>、无重大违法行为承诺书</w:t>
      </w:r>
    </w:p>
    <w:p>
      <w:pPr>
        <w:jc w:val="center"/>
        <w:rPr>
          <w:rFonts w:ascii="华文楷体" w:hAnsi="华文楷体" w:eastAsia="华文楷体"/>
          <w:b/>
          <w:bCs/>
          <w:sz w:val="44"/>
          <w:szCs w:val="44"/>
        </w:rPr>
      </w:pPr>
      <w:r>
        <w:rPr>
          <w:rFonts w:ascii="华文楷体" w:hAnsi="华文楷体" w:eastAsia="华文楷体"/>
          <w:b/>
          <w:bCs/>
          <w:sz w:val="44"/>
          <w:szCs w:val="44"/>
        </w:rPr>
        <w:t>无重大违法行为承诺书</w:t>
      </w:r>
    </w:p>
    <w:p>
      <w:pPr>
        <w:jc w:val="left"/>
        <w:rPr>
          <w:rFonts w:ascii="华文楷体" w:hAnsi="华文楷体" w:eastAsia="华文楷体"/>
          <w:szCs w:val="21"/>
        </w:rPr>
      </w:pPr>
    </w:p>
    <w:p>
      <w:pPr>
        <w:spacing w:line="360" w:lineRule="auto"/>
        <w:rPr>
          <w:rFonts w:ascii="华文楷体" w:hAnsi="华文楷体" w:eastAsia="华文楷体"/>
          <w:sz w:val="24"/>
        </w:rPr>
      </w:pPr>
      <w:r>
        <w:rPr>
          <w:rFonts w:ascii="华文楷体" w:hAnsi="华文楷体" w:eastAsia="华文楷体"/>
          <w:sz w:val="24"/>
        </w:rPr>
        <w:t>浙江大学医学院附属儿童医院：</w:t>
      </w:r>
    </w:p>
    <w:p>
      <w:pPr>
        <w:spacing w:line="360" w:lineRule="auto"/>
        <w:ind w:firstLine="480" w:firstLineChars="200"/>
        <w:rPr>
          <w:rFonts w:ascii="华文楷体" w:hAnsi="华文楷体" w:eastAsia="华文楷体"/>
          <w:sz w:val="24"/>
          <w:highlight w:val="none"/>
        </w:rPr>
      </w:pPr>
      <w:r>
        <w:rPr>
          <w:rFonts w:hint="eastAsia" w:ascii="华文楷体" w:hAnsi="华文楷体" w:eastAsia="华文楷体"/>
          <w:sz w:val="24"/>
        </w:rPr>
        <w:t>我方愿意参加贵方</w:t>
      </w:r>
      <w:r>
        <w:rPr>
          <w:rFonts w:hint="eastAsia" w:ascii="华文楷体" w:hAnsi="华文楷体" w:eastAsia="华文楷体"/>
          <w:sz w:val="24"/>
          <w:highlight w:val="none"/>
        </w:rPr>
        <w:t>组织的</w:t>
      </w:r>
      <w:r>
        <w:rPr>
          <w:rFonts w:hint="eastAsia" w:ascii="华文楷体" w:hAnsi="华文楷体" w:eastAsia="华文楷体"/>
          <w:sz w:val="24"/>
          <w:highlight w:val="none"/>
          <w:lang w:val="en-US" w:eastAsia="zh-CN"/>
        </w:rPr>
        <w:t>商业</w:t>
      </w:r>
      <w:r>
        <w:rPr>
          <w:rFonts w:hint="eastAsia" w:ascii="华文楷体" w:hAnsi="华文楷体" w:eastAsia="华文楷体"/>
          <w:sz w:val="24"/>
          <w:highlight w:val="none"/>
        </w:rPr>
        <w:t>合作活动，并就参加本次</w:t>
      </w:r>
      <w:r>
        <w:rPr>
          <w:rFonts w:hint="eastAsia" w:ascii="华文楷体" w:hAnsi="华文楷体" w:eastAsia="华文楷体"/>
          <w:sz w:val="24"/>
          <w:highlight w:val="none"/>
          <w:lang w:val="en-US" w:eastAsia="zh-CN"/>
        </w:rPr>
        <w:t>合作</w:t>
      </w:r>
      <w:r>
        <w:rPr>
          <w:rFonts w:hint="eastAsia" w:ascii="华文楷体" w:hAnsi="华文楷体" w:eastAsia="华文楷体"/>
          <w:sz w:val="24"/>
          <w:highlight w:val="none"/>
        </w:rPr>
        <w:t>活动有关事项郑重声明如下：</w:t>
      </w:r>
    </w:p>
    <w:p>
      <w:pPr>
        <w:spacing w:line="360" w:lineRule="auto"/>
        <w:ind w:firstLine="480" w:firstLineChars="200"/>
        <w:rPr>
          <w:rFonts w:ascii="华文楷体" w:hAnsi="华文楷体" w:eastAsia="华文楷体"/>
          <w:sz w:val="24"/>
          <w:highlight w:val="none"/>
        </w:rPr>
      </w:pPr>
      <w:r>
        <w:rPr>
          <w:rFonts w:hint="eastAsia" w:ascii="华文楷体" w:hAnsi="华文楷体" w:eastAsia="华文楷体"/>
          <w:sz w:val="24"/>
          <w:highlight w:val="none"/>
        </w:rPr>
        <w:t>1.我方向贵方提交的所有文件、资料都是准确的和真实的。</w:t>
      </w:r>
    </w:p>
    <w:p>
      <w:pPr>
        <w:spacing w:line="360" w:lineRule="auto"/>
        <w:ind w:firstLine="480" w:firstLineChars="200"/>
        <w:rPr>
          <w:rFonts w:ascii="华文楷体" w:hAnsi="华文楷体" w:eastAsia="华文楷体"/>
          <w:sz w:val="24"/>
          <w:highlight w:val="none"/>
        </w:rPr>
      </w:pPr>
      <w:r>
        <w:rPr>
          <w:rFonts w:hint="eastAsia" w:ascii="华文楷体" w:hAnsi="华文楷体" w:eastAsia="华文楷体"/>
          <w:sz w:val="24"/>
          <w:highlight w:val="none"/>
        </w:rPr>
        <w:t>2.我方参加本次</w:t>
      </w:r>
      <w:r>
        <w:rPr>
          <w:rFonts w:hint="eastAsia" w:ascii="华文楷体" w:hAnsi="华文楷体" w:eastAsia="华文楷体"/>
          <w:sz w:val="24"/>
          <w:highlight w:val="none"/>
          <w:lang w:val="en-US" w:eastAsia="zh-CN"/>
        </w:rPr>
        <w:t>合作</w:t>
      </w:r>
      <w:r>
        <w:rPr>
          <w:rFonts w:hint="eastAsia" w:ascii="华文楷体" w:hAnsi="华文楷体" w:eastAsia="华文楷体"/>
          <w:sz w:val="24"/>
          <w:highlight w:val="none"/>
        </w:rPr>
        <w:t>活动前三年内，在经营活动中无重大违法记录。</w:t>
      </w:r>
    </w:p>
    <w:p>
      <w:pPr>
        <w:spacing w:line="360" w:lineRule="auto"/>
        <w:ind w:firstLine="480" w:firstLineChars="200"/>
        <w:rPr>
          <w:rFonts w:ascii="华文楷体" w:hAnsi="华文楷体" w:eastAsia="华文楷体"/>
          <w:sz w:val="24"/>
          <w:highlight w:val="none"/>
        </w:rPr>
      </w:pPr>
      <w:r>
        <w:rPr>
          <w:rFonts w:ascii="华文楷体" w:hAnsi="华文楷体" w:eastAsia="华文楷体"/>
          <w:sz w:val="24"/>
          <w:highlight w:val="none"/>
        </w:rPr>
        <w:t>3</w:t>
      </w:r>
      <w:r>
        <w:rPr>
          <w:rFonts w:hint="eastAsia" w:ascii="华文楷体" w:hAnsi="华文楷体" w:eastAsia="华文楷体"/>
          <w:sz w:val="24"/>
          <w:highlight w:val="none"/>
        </w:rPr>
        <w:t>.我方未被“信用中国”（www.creditchina.gov.cn）、中国政府采购网（www.ccgp.gov.cn）列入失信被执行人、重大税收违法案件当事人名单、政府采购严重违法失信行为记录名单。</w:t>
      </w:r>
    </w:p>
    <w:p>
      <w:pPr>
        <w:tabs>
          <w:tab w:val="left" w:pos="1710"/>
        </w:tabs>
        <w:spacing w:line="360" w:lineRule="auto"/>
        <w:ind w:firstLine="420"/>
        <w:rPr>
          <w:rFonts w:ascii="华文楷体" w:hAnsi="华文楷体" w:eastAsia="华文楷体"/>
          <w:sz w:val="24"/>
        </w:rPr>
      </w:pPr>
      <w:r>
        <w:rPr>
          <w:rFonts w:ascii="华文楷体" w:hAnsi="华文楷体" w:eastAsia="华文楷体"/>
          <w:sz w:val="24"/>
        </w:rPr>
        <w:t>4.</w:t>
      </w:r>
      <w:r>
        <w:rPr>
          <w:rFonts w:hint="eastAsia" w:ascii="华文楷体" w:hAnsi="华文楷体" w:eastAsia="华文楷体"/>
          <w:sz w:val="24"/>
        </w:rPr>
        <w:t>以上事项如有虚假或隐瞒，我方愿意承担一切后果，并不再寻求任何旨在减轻或免除法律责任的辩解。</w:t>
      </w:r>
      <w:r>
        <w:rPr>
          <w:rFonts w:ascii="华文楷体" w:hAnsi="华文楷体" w:eastAsia="华文楷体"/>
          <w:sz w:val="24"/>
        </w:rPr>
        <w:tab/>
      </w:r>
    </w:p>
    <w:p>
      <w:pPr>
        <w:spacing w:line="360" w:lineRule="auto"/>
        <w:ind w:firstLine="420"/>
        <w:rPr>
          <w:rFonts w:ascii="华文楷体" w:hAnsi="华文楷体" w:eastAsia="华文楷体"/>
          <w:sz w:val="24"/>
        </w:rPr>
      </w:pPr>
    </w:p>
    <w:p>
      <w:pPr>
        <w:wordWrap w:val="0"/>
        <w:spacing w:line="360" w:lineRule="auto"/>
        <w:ind w:firstLine="720" w:firstLineChars="300"/>
        <w:jc w:val="right"/>
        <w:rPr>
          <w:rFonts w:ascii="华文楷体" w:hAnsi="华文楷体" w:eastAsia="华文楷体"/>
          <w:sz w:val="24"/>
        </w:rPr>
      </w:pPr>
      <w:r>
        <w:rPr>
          <w:rFonts w:ascii="华文楷体" w:hAnsi="华文楷体" w:eastAsia="华文楷体"/>
          <w:sz w:val="24"/>
        </w:rPr>
        <w:t xml:space="preserve">                 承 诺 单 位（公章）：</w:t>
      </w:r>
    </w:p>
    <w:p>
      <w:pPr>
        <w:wordWrap w:val="0"/>
        <w:spacing w:line="360" w:lineRule="auto"/>
        <w:ind w:firstLine="720" w:firstLineChars="300"/>
        <w:jc w:val="right"/>
        <w:rPr>
          <w:rFonts w:ascii="华文楷体" w:hAnsi="华文楷体" w:eastAsia="华文楷体"/>
          <w:sz w:val="24"/>
        </w:rPr>
      </w:pPr>
      <w:r>
        <w:rPr>
          <w:rFonts w:ascii="华文楷体" w:hAnsi="华文楷体" w:eastAsia="华文楷体"/>
          <w:sz w:val="24"/>
        </w:rPr>
        <w:t xml:space="preserve">                 法定代表或其授权人（签字）：</w:t>
      </w:r>
    </w:p>
    <w:p>
      <w:pPr>
        <w:spacing w:line="360" w:lineRule="auto"/>
        <w:ind w:firstLine="720" w:firstLineChars="300"/>
        <w:jc w:val="right"/>
        <w:rPr>
          <w:rFonts w:ascii="华文楷体" w:hAnsi="华文楷体" w:eastAsia="华文楷体"/>
          <w:sz w:val="24"/>
        </w:rPr>
      </w:pPr>
      <w:r>
        <w:rPr>
          <w:rFonts w:ascii="华文楷体" w:hAnsi="华文楷体" w:eastAsia="华文楷体"/>
          <w:sz w:val="24"/>
        </w:rPr>
        <w:t xml:space="preserve">                 日  期：    年    月    日</w:t>
      </w:r>
    </w:p>
    <w:p>
      <w:pPr>
        <w:rPr>
          <w:rFonts w:hint="eastAsia" w:ascii="华文楷体" w:hAnsi="华文楷体" w:eastAsia="华文楷体" w:cs="Times New Roman"/>
          <w:lang w:val="en-US" w:eastAsia="zh-CN"/>
        </w:rPr>
      </w:pPr>
      <w:r>
        <w:rPr>
          <w:rFonts w:hint="eastAsia" w:ascii="华文楷体" w:hAnsi="华文楷体" w:eastAsia="华文楷体" w:cs="Times New Roman"/>
          <w:lang w:val="en-US" w:eastAsia="zh-CN"/>
        </w:rPr>
        <w:br w:type="page"/>
      </w:r>
    </w:p>
    <w:p>
      <w:pPr>
        <w:pStyle w:val="3"/>
        <w:jc w:val="left"/>
        <w:rPr>
          <w:rFonts w:ascii="华文楷体" w:hAnsi="华文楷体" w:eastAsia="华文楷体" w:cs="Times New Roman"/>
        </w:rPr>
      </w:pPr>
      <w:bookmarkStart w:id="0" w:name="_Hlk94001192"/>
      <w:r>
        <w:rPr>
          <w:rFonts w:hint="eastAsia" w:ascii="华文楷体" w:hAnsi="华文楷体" w:eastAsia="华文楷体" w:cs="Times New Roman"/>
          <w:lang w:val="en-US" w:eastAsia="zh-CN"/>
        </w:rPr>
        <w:t>六</w:t>
      </w:r>
      <w:r>
        <w:rPr>
          <w:rFonts w:ascii="华文楷体" w:hAnsi="华文楷体" w:eastAsia="华文楷体" w:cs="Times New Roman"/>
        </w:rPr>
        <w:t>、</w:t>
      </w:r>
      <w:r>
        <w:rPr>
          <w:rFonts w:hint="eastAsia" w:ascii="华文楷体" w:hAnsi="华文楷体" w:eastAsia="华文楷体" w:cs="Times New Roman"/>
          <w:lang w:val="en-US" w:eastAsia="zh-CN"/>
        </w:rPr>
        <w:t>意向方</w:t>
      </w:r>
      <w:r>
        <w:rPr>
          <w:rFonts w:ascii="华文楷体" w:hAnsi="华文楷体" w:eastAsia="华文楷体" w:cs="Times New Roman"/>
        </w:rPr>
        <w:t>通讯地址及联系方式</w:t>
      </w:r>
    </w:p>
    <w:bookmarkEnd w:id="0"/>
    <w:p>
      <w:pPr>
        <w:snapToGrid w:val="0"/>
        <w:spacing w:line="360" w:lineRule="auto"/>
        <w:rPr>
          <w:rFonts w:ascii="华文楷体" w:hAnsi="华文楷体" w:eastAsia="华文楷体"/>
          <w:sz w:val="24"/>
        </w:rPr>
      </w:pPr>
      <w:r>
        <w:rPr>
          <w:rFonts w:hint="eastAsia" w:ascii="华文楷体" w:hAnsi="华文楷体" w:eastAsia="华文楷体"/>
          <w:sz w:val="24"/>
          <w:lang w:val="en-US" w:eastAsia="zh-CN"/>
        </w:rPr>
        <w:t>意向方</w:t>
      </w:r>
      <w:r>
        <w:rPr>
          <w:rFonts w:ascii="华文楷体" w:hAnsi="华文楷体" w:eastAsia="华文楷体"/>
          <w:sz w:val="24"/>
        </w:rPr>
        <w:t>全称：</w:t>
      </w:r>
    </w:p>
    <w:p>
      <w:pPr>
        <w:snapToGrid w:val="0"/>
        <w:spacing w:line="360" w:lineRule="auto"/>
        <w:rPr>
          <w:rFonts w:ascii="华文楷体" w:hAnsi="华文楷体" w:eastAsia="华文楷体"/>
          <w:sz w:val="24"/>
        </w:rPr>
      </w:pPr>
      <w:r>
        <w:rPr>
          <w:rFonts w:ascii="华文楷体" w:hAnsi="华文楷体" w:eastAsia="华文楷体"/>
          <w:sz w:val="24"/>
        </w:rPr>
        <w:t>通讯地址：</w:t>
      </w:r>
    </w:p>
    <w:p>
      <w:pPr>
        <w:snapToGrid w:val="0"/>
        <w:spacing w:line="360" w:lineRule="auto"/>
        <w:rPr>
          <w:rFonts w:ascii="华文楷体" w:hAnsi="华文楷体" w:eastAsia="华文楷体"/>
          <w:sz w:val="24"/>
        </w:rPr>
      </w:pPr>
      <w:r>
        <w:rPr>
          <w:rFonts w:ascii="华文楷体" w:hAnsi="华文楷体" w:eastAsia="华文楷体"/>
          <w:sz w:val="24"/>
        </w:rPr>
        <w:t>联系人：</w:t>
      </w:r>
    </w:p>
    <w:p>
      <w:pPr>
        <w:snapToGrid w:val="0"/>
        <w:spacing w:line="360" w:lineRule="auto"/>
        <w:rPr>
          <w:rFonts w:ascii="华文楷体" w:hAnsi="华文楷体" w:eastAsia="华文楷体"/>
          <w:sz w:val="24"/>
        </w:rPr>
      </w:pPr>
      <w:r>
        <w:rPr>
          <w:rFonts w:ascii="华文楷体" w:hAnsi="华文楷体" w:eastAsia="华文楷体"/>
          <w:sz w:val="24"/>
        </w:rPr>
        <w:t>联系手机：</w:t>
      </w:r>
    </w:p>
    <w:p>
      <w:pPr>
        <w:snapToGrid w:val="0"/>
        <w:spacing w:line="360" w:lineRule="auto"/>
        <w:rPr>
          <w:rFonts w:ascii="华文楷体" w:hAnsi="华文楷体" w:eastAsia="华文楷体"/>
          <w:sz w:val="24"/>
        </w:rPr>
      </w:pPr>
      <w:r>
        <w:rPr>
          <w:rFonts w:ascii="华文楷体" w:hAnsi="华文楷体" w:eastAsia="华文楷体"/>
          <w:sz w:val="24"/>
        </w:rPr>
        <w:t>联系邮箱：</w:t>
      </w:r>
    </w:p>
    <w:p>
      <w:pPr>
        <w:widowControl/>
        <w:autoSpaceDE w:val="0"/>
        <w:autoSpaceDN w:val="0"/>
        <w:spacing w:line="360" w:lineRule="auto"/>
        <w:textAlignment w:val="bottom"/>
        <w:rPr>
          <w:rFonts w:ascii="华文楷体" w:hAnsi="华文楷体" w:eastAsia="华文楷体"/>
          <w:szCs w:val="21"/>
        </w:rPr>
      </w:pPr>
      <w:r>
        <w:rPr>
          <w:rFonts w:ascii="华文楷体" w:hAnsi="华文楷体" w:eastAsia="华文楷体" w:cs="Times New Roman"/>
        </w:rPr>
        <w:br w:type="page"/>
      </w:r>
    </w:p>
    <w:p>
      <w:pPr>
        <w:widowControl/>
        <w:jc w:val="left"/>
        <w:rPr>
          <w:rFonts w:ascii="华文楷体" w:hAnsi="华文楷体" w:eastAsia="华文楷体"/>
        </w:rPr>
      </w:pPr>
    </w:p>
    <w:p>
      <w:pPr>
        <w:pStyle w:val="3"/>
        <w:jc w:val="left"/>
        <w:rPr>
          <w:rFonts w:ascii="华文楷体" w:hAnsi="华文楷体" w:eastAsia="华文楷体" w:cs="Times New Roman"/>
        </w:rPr>
      </w:pPr>
      <w:r>
        <w:rPr>
          <w:rFonts w:hint="eastAsia" w:ascii="华文楷体" w:hAnsi="华文楷体" w:eastAsia="华文楷体" w:cs="Times New Roman"/>
        </w:rPr>
        <w:t>七</w:t>
      </w:r>
      <w:r>
        <w:rPr>
          <w:rFonts w:ascii="华文楷体" w:hAnsi="华文楷体" w:eastAsia="华文楷体" w:cs="Times New Roman"/>
        </w:rPr>
        <w:t>、相关证照</w:t>
      </w:r>
    </w:p>
    <w:p>
      <w:pPr>
        <w:spacing w:line="360" w:lineRule="auto"/>
        <w:rPr>
          <w:rFonts w:ascii="华文楷体" w:hAnsi="华文楷体" w:eastAsia="华文楷体"/>
          <w:sz w:val="24"/>
          <w:szCs w:val="32"/>
        </w:rPr>
      </w:pPr>
      <w:r>
        <w:rPr>
          <w:rFonts w:hint="eastAsia" w:ascii="华文楷体" w:hAnsi="华文楷体" w:eastAsia="华文楷体"/>
          <w:sz w:val="24"/>
          <w:szCs w:val="32"/>
        </w:rPr>
        <w:t>1.</w:t>
      </w:r>
      <w:r>
        <w:rPr>
          <w:rFonts w:ascii="华文楷体" w:hAnsi="华文楷体" w:eastAsia="华文楷体"/>
          <w:sz w:val="24"/>
          <w:szCs w:val="32"/>
        </w:rPr>
        <w:t>营业执照</w:t>
      </w:r>
    </w:p>
    <w:p>
      <w:pPr>
        <w:spacing w:line="360" w:lineRule="auto"/>
        <w:rPr>
          <w:rFonts w:ascii="华文楷体" w:hAnsi="华文楷体" w:eastAsia="华文楷体"/>
          <w:sz w:val="24"/>
          <w:szCs w:val="32"/>
        </w:rPr>
      </w:pPr>
    </w:p>
    <w:p>
      <w:pPr>
        <w:spacing w:line="360" w:lineRule="auto"/>
        <w:rPr>
          <w:rFonts w:hint="default" w:ascii="华文楷体" w:hAnsi="华文楷体" w:eastAsia="华文楷体"/>
          <w:sz w:val="24"/>
          <w:szCs w:val="32"/>
          <w:lang w:val="en-US" w:eastAsia="zh-CN"/>
        </w:rPr>
      </w:pPr>
      <w:r>
        <w:rPr>
          <w:rFonts w:hint="eastAsia" w:ascii="华文楷体" w:hAnsi="华文楷体" w:eastAsia="华文楷体"/>
          <w:sz w:val="24"/>
          <w:szCs w:val="32"/>
          <w:lang w:val="en-US" w:eastAsia="zh-CN"/>
        </w:rPr>
        <w:t>2.药品经营许可证</w:t>
      </w:r>
    </w:p>
    <w:p>
      <w:pPr>
        <w:numPr>
          <w:ilvl w:val="0"/>
          <w:numId w:val="0"/>
        </w:numPr>
        <w:rPr>
          <w:rFonts w:hint="default" w:ascii="华文楷体" w:hAnsi="华文楷体" w:eastAsia="华文楷体"/>
          <w:sz w:val="24"/>
          <w:szCs w:val="32"/>
          <w:lang w:val="en-US" w:eastAsia="zh-CN"/>
        </w:rPr>
      </w:pPr>
    </w:p>
    <w:p>
      <w:pPr>
        <w:pStyle w:val="3"/>
        <w:numPr>
          <w:ilvl w:val="0"/>
          <w:numId w:val="4"/>
        </w:numPr>
        <w:jc w:val="left"/>
        <w:rPr>
          <w:rFonts w:ascii="华文楷体" w:hAnsi="华文楷体" w:eastAsia="华文楷体" w:cs="Times New Roman"/>
        </w:rPr>
      </w:pPr>
      <w:r>
        <w:rPr>
          <w:rFonts w:ascii="华文楷体" w:hAnsi="华文楷体" w:eastAsia="华文楷体" w:cs="Times New Roman"/>
        </w:rPr>
        <w:t>其他资料</w:t>
      </w:r>
    </w:p>
    <w:p>
      <w:pPr>
        <w:widowControl/>
        <w:jc w:val="left"/>
        <w:rPr>
          <w:rFonts w:hint="default" w:ascii="华文楷体" w:hAnsi="华文楷体" w:eastAsia="华文楷体"/>
          <w:sz w:val="24"/>
          <w:szCs w:val="32"/>
          <w:lang w:val="en-US" w:eastAsia="zh-CN"/>
        </w:rPr>
      </w:pPr>
      <w:r>
        <w:rPr>
          <w:rFonts w:hint="eastAsia" w:ascii="华文楷体" w:hAnsi="华文楷体" w:eastAsia="华文楷体"/>
          <w:sz w:val="24"/>
          <w:szCs w:val="32"/>
        </w:rPr>
        <w:t>1.</w:t>
      </w:r>
      <w:r>
        <w:rPr>
          <w:rFonts w:hint="eastAsia" w:ascii="华文楷体" w:hAnsi="华文楷体" w:eastAsia="华文楷体"/>
          <w:sz w:val="24"/>
          <w:szCs w:val="32"/>
          <w:lang w:val="en-US" w:eastAsia="zh-CN"/>
        </w:rPr>
        <w:t>审计报告或验资报告</w:t>
      </w:r>
    </w:p>
    <w:p>
      <w:pPr>
        <w:widowControl/>
        <w:jc w:val="left"/>
        <w:rPr>
          <w:rFonts w:ascii="华文楷体" w:hAnsi="华文楷体" w:eastAsia="华文楷体"/>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9075138"/>
      <w:docPartObj>
        <w:docPartGallery w:val="autotext"/>
      </w:docPartObj>
    </w:sdtPr>
    <w:sdtContent>
      <w:p>
        <w:pPr>
          <w:pStyle w:val="8"/>
          <w:jc w:val="center"/>
        </w:pP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7</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C87A7"/>
    <w:multiLevelType w:val="singleLevel"/>
    <w:tmpl w:val="861C87A7"/>
    <w:lvl w:ilvl="0" w:tentative="0">
      <w:start w:val="8"/>
      <w:numFmt w:val="chineseCounting"/>
      <w:suff w:val="nothing"/>
      <w:lvlText w:val="%1、"/>
      <w:lvlJc w:val="left"/>
      <w:rPr>
        <w:rFonts w:hint="eastAsia"/>
      </w:rPr>
    </w:lvl>
  </w:abstractNum>
  <w:abstractNum w:abstractNumId="1">
    <w:nsid w:val="F7DCE61F"/>
    <w:multiLevelType w:val="singleLevel"/>
    <w:tmpl w:val="F7DCE61F"/>
    <w:lvl w:ilvl="0" w:tentative="0">
      <w:start w:val="1"/>
      <w:numFmt w:val="chineseCounting"/>
      <w:suff w:val="nothing"/>
      <w:lvlText w:val="%1、"/>
      <w:lvlJc w:val="left"/>
      <w:rPr>
        <w:rFonts w:hint="eastAsia"/>
      </w:rPr>
    </w:lvl>
  </w:abstractNum>
  <w:abstractNum w:abstractNumId="2">
    <w:nsid w:val="038B2337"/>
    <w:multiLevelType w:val="multilevel"/>
    <w:tmpl w:val="038B2337"/>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066F7006"/>
    <w:multiLevelType w:val="multilevel"/>
    <w:tmpl w:val="066F7006"/>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2NTJkY2E1NjgxN2M3ZWZkMjM5MjViZDQ0ZTFlOGEifQ=="/>
  </w:docVars>
  <w:rsids>
    <w:rsidRoot w:val="008F788D"/>
    <w:rsid w:val="00014DC9"/>
    <w:rsid w:val="000209A4"/>
    <w:rsid w:val="000266DE"/>
    <w:rsid w:val="00047336"/>
    <w:rsid w:val="000532D2"/>
    <w:rsid w:val="000558B5"/>
    <w:rsid w:val="00074DD0"/>
    <w:rsid w:val="0008166D"/>
    <w:rsid w:val="000936F4"/>
    <w:rsid w:val="00095F12"/>
    <w:rsid w:val="000B3372"/>
    <w:rsid w:val="000B57B0"/>
    <w:rsid w:val="000B68FF"/>
    <w:rsid w:val="000C1FE8"/>
    <w:rsid w:val="000D6B7F"/>
    <w:rsid w:val="00120F69"/>
    <w:rsid w:val="001532E9"/>
    <w:rsid w:val="00156643"/>
    <w:rsid w:val="001A4547"/>
    <w:rsid w:val="001C420F"/>
    <w:rsid w:val="001F15F6"/>
    <w:rsid w:val="001F1860"/>
    <w:rsid w:val="00210B17"/>
    <w:rsid w:val="00221383"/>
    <w:rsid w:val="00231887"/>
    <w:rsid w:val="00247798"/>
    <w:rsid w:val="002624B7"/>
    <w:rsid w:val="00262FA5"/>
    <w:rsid w:val="00273FBF"/>
    <w:rsid w:val="002A08E9"/>
    <w:rsid w:val="002B1B7B"/>
    <w:rsid w:val="002C6C72"/>
    <w:rsid w:val="002D0C36"/>
    <w:rsid w:val="002D2F5C"/>
    <w:rsid w:val="002E7D54"/>
    <w:rsid w:val="003118F8"/>
    <w:rsid w:val="003130E8"/>
    <w:rsid w:val="00314DED"/>
    <w:rsid w:val="00316F79"/>
    <w:rsid w:val="00332F9B"/>
    <w:rsid w:val="0036257B"/>
    <w:rsid w:val="0038476D"/>
    <w:rsid w:val="003956E2"/>
    <w:rsid w:val="003A710D"/>
    <w:rsid w:val="003D4388"/>
    <w:rsid w:val="00414981"/>
    <w:rsid w:val="00415109"/>
    <w:rsid w:val="00450540"/>
    <w:rsid w:val="004541B8"/>
    <w:rsid w:val="00456783"/>
    <w:rsid w:val="00460336"/>
    <w:rsid w:val="004950C7"/>
    <w:rsid w:val="004A663F"/>
    <w:rsid w:val="004E0029"/>
    <w:rsid w:val="00516292"/>
    <w:rsid w:val="00526375"/>
    <w:rsid w:val="005350C3"/>
    <w:rsid w:val="0055731D"/>
    <w:rsid w:val="00580906"/>
    <w:rsid w:val="00583F5B"/>
    <w:rsid w:val="00590B8A"/>
    <w:rsid w:val="005C0E87"/>
    <w:rsid w:val="005D3D43"/>
    <w:rsid w:val="0060396B"/>
    <w:rsid w:val="006230D1"/>
    <w:rsid w:val="006262F3"/>
    <w:rsid w:val="006311CD"/>
    <w:rsid w:val="00650DDB"/>
    <w:rsid w:val="006830B3"/>
    <w:rsid w:val="00692EFD"/>
    <w:rsid w:val="006C312B"/>
    <w:rsid w:val="006C7057"/>
    <w:rsid w:val="006D4B4C"/>
    <w:rsid w:val="006E7401"/>
    <w:rsid w:val="007030E3"/>
    <w:rsid w:val="00724AB4"/>
    <w:rsid w:val="007258E3"/>
    <w:rsid w:val="00732932"/>
    <w:rsid w:val="007446CD"/>
    <w:rsid w:val="00766DEC"/>
    <w:rsid w:val="00771D26"/>
    <w:rsid w:val="00772757"/>
    <w:rsid w:val="00773016"/>
    <w:rsid w:val="007825CE"/>
    <w:rsid w:val="00782C11"/>
    <w:rsid w:val="007937C4"/>
    <w:rsid w:val="007A6386"/>
    <w:rsid w:val="007A6DAE"/>
    <w:rsid w:val="008113A8"/>
    <w:rsid w:val="0082367E"/>
    <w:rsid w:val="00833AA2"/>
    <w:rsid w:val="008369E7"/>
    <w:rsid w:val="0086056D"/>
    <w:rsid w:val="00872D65"/>
    <w:rsid w:val="00883706"/>
    <w:rsid w:val="0088552E"/>
    <w:rsid w:val="008B004F"/>
    <w:rsid w:val="008F788D"/>
    <w:rsid w:val="009067E0"/>
    <w:rsid w:val="00906A94"/>
    <w:rsid w:val="00913294"/>
    <w:rsid w:val="00922FB9"/>
    <w:rsid w:val="009307D9"/>
    <w:rsid w:val="00931D93"/>
    <w:rsid w:val="00933833"/>
    <w:rsid w:val="00936922"/>
    <w:rsid w:val="00945CA0"/>
    <w:rsid w:val="009460D1"/>
    <w:rsid w:val="00955832"/>
    <w:rsid w:val="0096013B"/>
    <w:rsid w:val="009837B4"/>
    <w:rsid w:val="0098785B"/>
    <w:rsid w:val="00995EDE"/>
    <w:rsid w:val="009A2C14"/>
    <w:rsid w:val="009A7A79"/>
    <w:rsid w:val="009A7C57"/>
    <w:rsid w:val="009D3B9C"/>
    <w:rsid w:val="00A27177"/>
    <w:rsid w:val="00A510A4"/>
    <w:rsid w:val="00A82625"/>
    <w:rsid w:val="00AB12E8"/>
    <w:rsid w:val="00AC2600"/>
    <w:rsid w:val="00AC7829"/>
    <w:rsid w:val="00AE6AF6"/>
    <w:rsid w:val="00AF1BE9"/>
    <w:rsid w:val="00B00D8C"/>
    <w:rsid w:val="00B02B10"/>
    <w:rsid w:val="00B068EA"/>
    <w:rsid w:val="00B2196A"/>
    <w:rsid w:val="00B41FC3"/>
    <w:rsid w:val="00B70D89"/>
    <w:rsid w:val="00B71992"/>
    <w:rsid w:val="00B7291E"/>
    <w:rsid w:val="00B82688"/>
    <w:rsid w:val="00B94586"/>
    <w:rsid w:val="00BC4ABF"/>
    <w:rsid w:val="00BC4B15"/>
    <w:rsid w:val="00BD2CBF"/>
    <w:rsid w:val="00BD34A0"/>
    <w:rsid w:val="00BD6D41"/>
    <w:rsid w:val="00C10CD1"/>
    <w:rsid w:val="00CB4E73"/>
    <w:rsid w:val="00CC4A37"/>
    <w:rsid w:val="00CE6487"/>
    <w:rsid w:val="00CF5BA0"/>
    <w:rsid w:val="00D13C7C"/>
    <w:rsid w:val="00D22C90"/>
    <w:rsid w:val="00D302AE"/>
    <w:rsid w:val="00D667CC"/>
    <w:rsid w:val="00D8318D"/>
    <w:rsid w:val="00D84D98"/>
    <w:rsid w:val="00D95BA8"/>
    <w:rsid w:val="00DB496E"/>
    <w:rsid w:val="00DC3A4E"/>
    <w:rsid w:val="00DD0C38"/>
    <w:rsid w:val="00DD1C83"/>
    <w:rsid w:val="00DE0DFD"/>
    <w:rsid w:val="00E0522A"/>
    <w:rsid w:val="00E0688A"/>
    <w:rsid w:val="00E14DFD"/>
    <w:rsid w:val="00E24382"/>
    <w:rsid w:val="00E3313E"/>
    <w:rsid w:val="00E33629"/>
    <w:rsid w:val="00E53CF5"/>
    <w:rsid w:val="00EB647E"/>
    <w:rsid w:val="00EB7442"/>
    <w:rsid w:val="00ED42AC"/>
    <w:rsid w:val="00EE33B5"/>
    <w:rsid w:val="00F0780B"/>
    <w:rsid w:val="00F10831"/>
    <w:rsid w:val="00F13612"/>
    <w:rsid w:val="00F331E0"/>
    <w:rsid w:val="00F50B53"/>
    <w:rsid w:val="00F534DD"/>
    <w:rsid w:val="00F638E5"/>
    <w:rsid w:val="00F70425"/>
    <w:rsid w:val="00F76900"/>
    <w:rsid w:val="00F91616"/>
    <w:rsid w:val="00F93EAF"/>
    <w:rsid w:val="00FC5C2C"/>
    <w:rsid w:val="00FD6BA3"/>
    <w:rsid w:val="00FD7C06"/>
    <w:rsid w:val="070A2D3C"/>
    <w:rsid w:val="09E64371"/>
    <w:rsid w:val="13206C1F"/>
    <w:rsid w:val="150E2D97"/>
    <w:rsid w:val="17A31A4C"/>
    <w:rsid w:val="191D3061"/>
    <w:rsid w:val="198E338C"/>
    <w:rsid w:val="1E8D3D5D"/>
    <w:rsid w:val="292D011B"/>
    <w:rsid w:val="2BE55F62"/>
    <w:rsid w:val="2C041231"/>
    <w:rsid w:val="2EA17AFD"/>
    <w:rsid w:val="2F6419AE"/>
    <w:rsid w:val="322E0576"/>
    <w:rsid w:val="374E3122"/>
    <w:rsid w:val="39240C19"/>
    <w:rsid w:val="3C5A54B3"/>
    <w:rsid w:val="420E07EF"/>
    <w:rsid w:val="429624FE"/>
    <w:rsid w:val="43DB72E5"/>
    <w:rsid w:val="44A22CB6"/>
    <w:rsid w:val="56A237B3"/>
    <w:rsid w:val="58171DB3"/>
    <w:rsid w:val="655A27E9"/>
    <w:rsid w:val="6B40043C"/>
    <w:rsid w:val="7832663D"/>
    <w:rsid w:val="7D6F34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Indent"/>
    <w:basedOn w:val="1"/>
    <w:qFormat/>
    <w:uiPriority w:val="99"/>
    <w:pPr>
      <w:spacing w:after="120"/>
      <w:ind w:left="420" w:leftChars="200"/>
    </w:pPr>
  </w:style>
  <w:style w:type="paragraph" w:styleId="6">
    <w:name w:val="Date"/>
    <w:basedOn w:val="1"/>
    <w:next w:val="1"/>
    <w:link w:val="17"/>
    <w:semiHidden/>
    <w:qFormat/>
    <w:uiPriority w:val="0"/>
    <w:pPr>
      <w:ind w:left="100" w:leftChars="2500"/>
    </w:pPr>
    <w:rPr>
      <w:sz w:val="44"/>
      <w:szCs w:val="44"/>
      <w:lang w:val="zh-CN"/>
    </w:rPr>
  </w:style>
  <w:style w:type="paragraph" w:styleId="7">
    <w:name w:val="Balloon Text"/>
    <w:basedOn w:val="1"/>
    <w:link w:val="22"/>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5"/>
    <w:qFormat/>
    <w:uiPriority w:val="0"/>
    <w:pPr>
      <w:ind w:firstLine="210"/>
    </w:p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annotation reference"/>
    <w:basedOn w:val="13"/>
    <w:autoRedefine/>
    <w:semiHidden/>
    <w:unhideWhenUsed/>
    <w:qFormat/>
    <w:uiPriority w:val="99"/>
    <w:rPr>
      <w:sz w:val="21"/>
      <w:szCs w:val="21"/>
    </w:rPr>
  </w:style>
  <w:style w:type="character" w:customStyle="1" w:styleId="15">
    <w:name w:val="页眉 字符"/>
    <w:basedOn w:val="13"/>
    <w:link w:val="9"/>
    <w:autoRedefine/>
    <w:qFormat/>
    <w:uiPriority w:val="99"/>
    <w:rPr>
      <w:sz w:val="18"/>
      <w:szCs w:val="18"/>
    </w:rPr>
  </w:style>
  <w:style w:type="character" w:customStyle="1" w:styleId="16">
    <w:name w:val="页脚 字符"/>
    <w:basedOn w:val="13"/>
    <w:link w:val="8"/>
    <w:autoRedefine/>
    <w:qFormat/>
    <w:uiPriority w:val="99"/>
    <w:rPr>
      <w:sz w:val="18"/>
      <w:szCs w:val="18"/>
    </w:rPr>
  </w:style>
  <w:style w:type="character" w:customStyle="1" w:styleId="17">
    <w:name w:val="日期 字符"/>
    <w:basedOn w:val="13"/>
    <w:link w:val="6"/>
    <w:autoRedefine/>
    <w:semiHidden/>
    <w:qFormat/>
    <w:uiPriority w:val="0"/>
    <w:rPr>
      <w:rFonts w:ascii="Times New Roman" w:hAnsi="Times New Roman" w:eastAsia="宋体" w:cs="Times New Roman"/>
      <w:sz w:val="44"/>
      <w:szCs w:val="44"/>
      <w:lang w:val="zh-CN"/>
    </w:rPr>
  </w:style>
  <w:style w:type="paragraph" w:styleId="18">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19">
    <w:name w:val="标题 1 字符"/>
    <w:basedOn w:val="13"/>
    <w:link w:val="2"/>
    <w:autoRedefine/>
    <w:qFormat/>
    <w:uiPriority w:val="9"/>
    <w:rPr>
      <w:rFonts w:ascii="Times New Roman" w:hAnsi="Times New Roman" w:eastAsia="宋体" w:cs="Times New Roman"/>
      <w:b/>
      <w:bCs/>
      <w:kern w:val="44"/>
      <w:sz w:val="44"/>
      <w:szCs w:val="44"/>
    </w:rPr>
  </w:style>
  <w:style w:type="character" w:customStyle="1" w:styleId="20">
    <w:name w:val="标题 2 字符"/>
    <w:basedOn w:val="13"/>
    <w:link w:val="3"/>
    <w:autoRedefine/>
    <w:qFormat/>
    <w:uiPriority w:val="9"/>
    <w:rPr>
      <w:rFonts w:asciiTheme="majorHAnsi" w:hAnsiTheme="majorHAnsi" w:eastAsiaTheme="majorEastAsia" w:cstheme="majorBidi"/>
      <w:b/>
      <w:bCs/>
      <w:sz w:val="32"/>
      <w:szCs w:val="32"/>
    </w:rPr>
  </w:style>
  <w:style w:type="paragraph" w:customStyle="1" w:styleId="21">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22">
    <w:name w:val="批注框文本 字符"/>
    <w:basedOn w:val="13"/>
    <w:link w:val="7"/>
    <w:autoRedefine/>
    <w:semiHidden/>
    <w:qFormat/>
    <w:uiPriority w:val="99"/>
    <w:rPr>
      <w:rFonts w:ascii="Times New Roman" w:hAnsi="Times New Roman" w:eastAsia="宋体" w:cs="Times New Roman"/>
      <w:sz w:val="18"/>
      <w:szCs w:val="18"/>
    </w:rPr>
  </w:style>
  <w:style w:type="character" w:customStyle="1" w:styleId="23">
    <w:name w:val="样式1 Char Char"/>
    <w:link w:val="24"/>
    <w:autoRedefine/>
    <w:qFormat/>
    <w:uiPriority w:val="0"/>
    <w:rPr>
      <w:rFonts w:ascii="Arial" w:hAnsi="Arial" w:eastAsia="宋体"/>
      <w:szCs w:val="24"/>
    </w:rPr>
  </w:style>
  <w:style w:type="paragraph" w:customStyle="1" w:styleId="24">
    <w:name w:val="样式1"/>
    <w:basedOn w:val="1"/>
    <w:link w:val="23"/>
    <w:autoRedefine/>
    <w:qFormat/>
    <w:uiPriority w:val="0"/>
    <w:pPr>
      <w:spacing w:line="360" w:lineRule="exact"/>
      <w:ind w:firstLine="200" w:firstLineChars="200"/>
    </w:pPr>
    <w:rPr>
      <w:rFonts w:ascii="Arial" w:hAnsi="Arial" w:cstheme="minorBidi"/>
    </w:rPr>
  </w:style>
  <w:style w:type="paragraph" w:customStyle="1" w:styleId="25">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1386</Words>
  <Characters>1653</Characters>
  <Lines>12</Lines>
  <Paragraphs>3</Paragraphs>
  <TotalTime>0</TotalTime>
  <ScaleCrop>false</ScaleCrop>
  <LinksUpToDate>false</LinksUpToDate>
  <CharactersWithSpaces>1785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2022-01-25T01:55:00Z</dcterms:created>
  <dc:creator>Yvonne Wu</dc:creator>
  <cp:lastModifiedBy>shirley</cp:lastModifiedBy>
  <dcterms:modified xsi:type="dcterms:W3CDTF">2024-03-13T08:45:41Z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CB684595D07D4007B3EEFE1A6D86FBCA</vt:lpwstr>
  </property>
</Properties>
</file>